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660EB" w14:textId="6B74817B" w:rsidR="00EE43F6" w:rsidRPr="00AE36AC" w:rsidRDefault="00EE43F6" w:rsidP="00EE43F6">
      <w:pPr>
        <w:pageBreakBefore/>
        <w:ind w:left="567" w:right="284"/>
        <w:jc w:val="right"/>
        <w:rPr>
          <w:rFonts w:ascii="Calibri Light" w:eastAsia="Arial" w:hAnsi="Calibri Light"/>
          <w:b/>
          <w:sz w:val="20"/>
          <w:szCs w:val="20"/>
        </w:rPr>
      </w:pPr>
      <w:r w:rsidRPr="00AE36AC">
        <w:rPr>
          <w:rFonts w:ascii="Calibri Light" w:eastAsia="Arial" w:hAnsi="Calibri Light"/>
          <w:b/>
          <w:sz w:val="20"/>
          <w:szCs w:val="20"/>
        </w:rPr>
        <w:t>Приложение №</w:t>
      </w:r>
      <w:r>
        <w:rPr>
          <w:rFonts w:ascii="Calibri Light" w:eastAsia="Arial" w:hAnsi="Calibri Light"/>
          <w:b/>
          <w:sz w:val="20"/>
          <w:szCs w:val="20"/>
        </w:rPr>
        <w:t>2</w:t>
      </w:r>
      <w:r w:rsidRPr="00AE36AC">
        <w:rPr>
          <w:rFonts w:ascii="Calibri Light" w:eastAsia="Arial" w:hAnsi="Calibri Light"/>
          <w:b/>
          <w:sz w:val="20"/>
          <w:szCs w:val="20"/>
        </w:rPr>
        <w:t xml:space="preserve"> к Договору Аренды</w:t>
      </w:r>
    </w:p>
    <w:p w14:paraId="0D30F137" w14:textId="7691DE3B" w:rsidR="00EE43F6" w:rsidRPr="00AE36AC" w:rsidRDefault="00EE43F6" w:rsidP="00EE43F6">
      <w:pPr>
        <w:ind w:left="567" w:right="283"/>
        <w:jc w:val="right"/>
        <w:rPr>
          <w:rFonts w:ascii="Calibri Light" w:eastAsia="Arial" w:hAnsi="Calibri Light"/>
          <w:b/>
          <w:sz w:val="20"/>
          <w:szCs w:val="20"/>
        </w:rPr>
      </w:pPr>
      <w:r w:rsidRPr="00AE36AC">
        <w:rPr>
          <w:rFonts w:ascii="Calibri Light" w:eastAsia="Arial" w:hAnsi="Calibri Light"/>
          <w:b/>
          <w:sz w:val="20"/>
          <w:szCs w:val="20"/>
        </w:rPr>
        <w:t xml:space="preserve"> </w:t>
      </w:r>
      <w:sdt>
        <w:sdtPr>
          <w:rPr>
            <w:rFonts w:ascii="Calibri Light" w:eastAsia="Arial" w:hAnsi="Calibri Light"/>
            <w:b/>
            <w:sz w:val="20"/>
            <w:szCs w:val="20"/>
          </w:rPr>
          <w:id w:val="-1910451767"/>
          <w:placeholder>
            <w:docPart w:val="DE3DD3C4E5A84A94BC7ED04329142BEA"/>
          </w:placeholder>
        </w:sdtPr>
        <w:sdtEndPr/>
        <w:sdtContent>
          <w:r w:rsidRPr="00AE36AC">
            <w:rPr>
              <w:rFonts w:ascii="Calibri Light" w:eastAsia="Arial" w:hAnsi="Calibri Light"/>
              <w:b/>
              <w:sz w:val="20"/>
              <w:szCs w:val="20"/>
            </w:rPr>
            <w:t>№_________ от “___” _________ 202</w:t>
          </w:r>
          <w:r w:rsidR="002E44F9">
            <w:rPr>
              <w:rFonts w:ascii="Calibri Light" w:eastAsia="Arial" w:hAnsi="Calibri Light"/>
              <w:b/>
              <w:sz w:val="20"/>
              <w:szCs w:val="20"/>
            </w:rPr>
            <w:t>3</w:t>
          </w:r>
          <w:r w:rsidRPr="00AE36AC">
            <w:rPr>
              <w:rFonts w:ascii="Calibri Light" w:eastAsia="Arial" w:hAnsi="Calibri Light"/>
              <w:b/>
              <w:sz w:val="20"/>
              <w:szCs w:val="20"/>
            </w:rPr>
            <w:t xml:space="preserve"> г.</w:t>
          </w:r>
        </w:sdtContent>
      </w:sdt>
    </w:p>
    <w:p w14:paraId="4A79CA5B" w14:textId="77777777" w:rsidR="00EE43F6" w:rsidRDefault="00EE43F6" w:rsidP="009D225E">
      <w:pPr>
        <w:spacing w:line="264" w:lineRule="auto"/>
        <w:jc w:val="center"/>
        <w:rPr>
          <w:rFonts w:ascii="Calibri Light" w:hAnsi="Calibri Light"/>
          <w:b/>
          <w:sz w:val="21"/>
          <w:szCs w:val="21"/>
        </w:rPr>
      </w:pPr>
    </w:p>
    <w:p w14:paraId="7D763E06" w14:textId="77777777" w:rsidR="00EE43F6" w:rsidRDefault="00EE43F6" w:rsidP="009D225E">
      <w:pPr>
        <w:spacing w:line="264" w:lineRule="auto"/>
        <w:jc w:val="center"/>
        <w:rPr>
          <w:rFonts w:ascii="Calibri Light" w:hAnsi="Calibri Light"/>
          <w:b/>
          <w:sz w:val="21"/>
          <w:szCs w:val="21"/>
        </w:rPr>
      </w:pPr>
    </w:p>
    <w:p w14:paraId="7383C213" w14:textId="3D54E8DD" w:rsidR="00316A67" w:rsidRPr="009734C7" w:rsidRDefault="003A20ED" w:rsidP="009D225E">
      <w:pPr>
        <w:spacing w:line="264" w:lineRule="auto"/>
        <w:jc w:val="center"/>
        <w:rPr>
          <w:rFonts w:ascii="Calibri Light" w:hAnsi="Calibri Light"/>
          <w:b/>
          <w:sz w:val="21"/>
          <w:szCs w:val="21"/>
        </w:rPr>
      </w:pPr>
      <w:r w:rsidRPr="009734C7">
        <w:rPr>
          <w:rFonts w:ascii="Calibri Light" w:hAnsi="Calibri Light"/>
          <w:b/>
          <w:sz w:val="21"/>
          <w:szCs w:val="21"/>
        </w:rPr>
        <w:t xml:space="preserve">Основные </w:t>
      </w:r>
      <w:r w:rsidR="00D766B0" w:rsidRPr="009734C7">
        <w:rPr>
          <w:rFonts w:ascii="Calibri Light" w:hAnsi="Calibri Light"/>
          <w:b/>
          <w:sz w:val="21"/>
          <w:szCs w:val="21"/>
        </w:rPr>
        <w:t>условия</w:t>
      </w:r>
      <w:r w:rsidRPr="009734C7">
        <w:rPr>
          <w:rFonts w:ascii="Calibri Light" w:hAnsi="Calibri Light"/>
          <w:b/>
          <w:sz w:val="21"/>
          <w:szCs w:val="21"/>
        </w:rPr>
        <w:t xml:space="preserve"> аренды</w:t>
      </w:r>
    </w:p>
    <w:p w14:paraId="01719DD6" w14:textId="77777777" w:rsidR="00316A67" w:rsidRPr="009734C7" w:rsidRDefault="00316A67" w:rsidP="00316A67">
      <w:pPr>
        <w:spacing w:line="264" w:lineRule="auto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 xml:space="preserve">            </w:t>
      </w:r>
      <w:r w:rsidRPr="009734C7">
        <w:rPr>
          <w:rFonts w:ascii="Calibri Light" w:hAnsi="Calibri Light"/>
          <w:sz w:val="21"/>
          <w:szCs w:val="21"/>
        </w:rPr>
        <w:tab/>
      </w:r>
    </w:p>
    <w:p w14:paraId="56686B55" w14:textId="73DBE228" w:rsidR="00E05C9B" w:rsidRPr="009734C7" w:rsidRDefault="003A20ED" w:rsidP="009734C7">
      <w:pPr>
        <w:ind w:firstLine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Основные</w:t>
      </w:r>
      <w:r w:rsidR="000E546F" w:rsidRPr="009734C7">
        <w:rPr>
          <w:rFonts w:ascii="Calibri Light" w:hAnsi="Calibri Light"/>
          <w:sz w:val="21"/>
          <w:szCs w:val="21"/>
        </w:rPr>
        <w:t xml:space="preserve"> условия</w:t>
      </w:r>
      <w:r w:rsidRPr="009734C7">
        <w:rPr>
          <w:rFonts w:ascii="Calibri Light" w:hAnsi="Calibri Light"/>
          <w:sz w:val="21"/>
          <w:szCs w:val="21"/>
        </w:rPr>
        <w:t xml:space="preserve"> аренды</w:t>
      </w:r>
      <w:r w:rsidR="00E05C9B" w:rsidRPr="009734C7">
        <w:rPr>
          <w:rFonts w:ascii="Calibri Light" w:hAnsi="Calibri Light"/>
          <w:sz w:val="21"/>
          <w:szCs w:val="21"/>
        </w:rPr>
        <w:t xml:space="preserve"> регулиру</w:t>
      </w:r>
      <w:r w:rsidR="000E546F" w:rsidRPr="009734C7">
        <w:rPr>
          <w:rFonts w:ascii="Calibri Light" w:hAnsi="Calibri Light"/>
          <w:sz w:val="21"/>
          <w:szCs w:val="21"/>
        </w:rPr>
        <w:t>ю</w:t>
      </w:r>
      <w:r w:rsidR="00E05C9B" w:rsidRPr="009734C7">
        <w:rPr>
          <w:rFonts w:ascii="Calibri Light" w:hAnsi="Calibri Light"/>
          <w:sz w:val="21"/>
          <w:szCs w:val="21"/>
        </w:rPr>
        <w:t xml:space="preserve">т отношения Сторон по исполнению Договора </w:t>
      </w:r>
      <w:r w:rsidRPr="009734C7">
        <w:rPr>
          <w:rFonts w:ascii="Calibri Light" w:hAnsi="Calibri Light"/>
          <w:sz w:val="21"/>
          <w:szCs w:val="21"/>
        </w:rPr>
        <w:t>А</w:t>
      </w:r>
      <w:r w:rsidR="00E05C9B" w:rsidRPr="009734C7">
        <w:rPr>
          <w:rFonts w:ascii="Calibri Light" w:hAnsi="Calibri Light"/>
          <w:sz w:val="21"/>
          <w:szCs w:val="21"/>
        </w:rPr>
        <w:t>ренды на условиях, изложенных в настоящ</w:t>
      </w:r>
      <w:r w:rsidR="00F95362" w:rsidRPr="009734C7">
        <w:rPr>
          <w:rFonts w:ascii="Calibri Light" w:hAnsi="Calibri Light"/>
          <w:sz w:val="21"/>
          <w:szCs w:val="21"/>
        </w:rPr>
        <w:t>их</w:t>
      </w:r>
      <w:r w:rsidR="00E05C9B" w:rsidRPr="009734C7">
        <w:rPr>
          <w:rFonts w:ascii="Calibri Light" w:hAnsi="Calibri Light"/>
          <w:sz w:val="21"/>
          <w:szCs w:val="21"/>
        </w:rPr>
        <w:t xml:space="preserve"> </w:t>
      </w:r>
      <w:r w:rsidRPr="009734C7">
        <w:rPr>
          <w:rFonts w:ascii="Calibri Light" w:hAnsi="Calibri Light"/>
          <w:sz w:val="21"/>
          <w:szCs w:val="21"/>
        </w:rPr>
        <w:t>Основных</w:t>
      </w:r>
      <w:r w:rsidR="00F95362" w:rsidRPr="009734C7">
        <w:rPr>
          <w:rFonts w:ascii="Calibri Light" w:hAnsi="Calibri Light"/>
          <w:sz w:val="21"/>
          <w:szCs w:val="21"/>
        </w:rPr>
        <w:t xml:space="preserve"> условиях</w:t>
      </w:r>
      <w:r w:rsidRPr="009734C7">
        <w:rPr>
          <w:rFonts w:ascii="Calibri Light" w:hAnsi="Calibri Light"/>
          <w:sz w:val="21"/>
          <w:szCs w:val="21"/>
        </w:rPr>
        <w:t xml:space="preserve"> аренды</w:t>
      </w:r>
      <w:r w:rsidR="00E05C9B" w:rsidRPr="009734C7">
        <w:rPr>
          <w:rFonts w:ascii="Calibri Light" w:hAnsi="Calibri Light"/>
          <w:sz w:val="21"/>
          <w:szCs w:val="21"/>
        </w:rPr>
        <w:t xml:space="preserve">, в части, что не оговорена в Договоре </w:t>
      </w:r>
      <w:r w:rsidRPr="009734C7">
        <w:rPr>
          <w:rFonts w:ascii="Calibri Light" w:hAnsi="Calibri Light"/>
          <w:sz w:val="21"/>
          <w:szCs w:val="21"/>
        </w:rPr>
        <w:t>А</w:t>
      </w:r>
      <w:r w:rsidR="00E05C9B" w:rsidRPr="009734C7">
        <w:rPr>
          <w:rFonts w:ascii="Calibri Light" w:hAnsi="Calibri Light"/>
          <w:sz w:val="21"/>
          <w:szCs w:val="21"/>
        </w:rPr>
        <w:t xml:space="preserve">ренды. </w:t>
      </w:r>
    </w:p>
    <w:p w14:paraId="40F57E6F" w14:textId="13C66AF2" w:rsidR="00316A67" w:rsidRPr="009734C7" w:rsidRDefault="00E05C9B" w:rsidP="00984954">
      <w:pPr>
        <w:spacing w:line="264" w:lineRule="auto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 xml:space="preserve"> </w:t>
      </w:r>
    </w:p>
    <w:p w14:paraId="25002E9C" w14:textId="180F4F83" w:rsidR="00316A67" w:rsidRPr="009734C7" w:rsidRDefault="00316A67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eastAsia="PMingLiU" w:hAnsi="Calibri Light"/>
          <w:b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 xml:space="preserve">Срок действия </w:t>
      </w:r>
      <w:r w:rsidR="003A20ED" w:rsidRPr="009734C7">
        <w:rPr>
          <w:rFonts w:ascii="Calibri Light" w:eastAsia="PMingLiU" w:hAnsi="Calibri Light"/>
          <w:b/>
          <w:sz w:val="21"/>
          <w:szCs w:val="21"/>
          <w:lang w:eastAsia="en-IE"/>
        </w:rPr>
        <w:t>Основны</w:t>
      </w:r>
      <w:r w:rsidR="004552B5" w:rsidRPr="009734C7">
        <w:rPr>
          <w:rFonts w:ascii="Calibri Light" w:eastAsia="PMingLiU" w:hAnsi="Calibri Light"/>
          <w:b/>
          <w:sz w:val="21"/>
          <w:szCs w:val="21"/>
          <w:lang w:eastAsia="en-IE"/>
        </w:rPr>
        <w:t>х</w:t>
      </w:r>
      <w:r w:rsidR="001F7449" w:rsidRPr="009734C7">
        <w:rPr>
          <w:rFonts w:ascii="Calibri Light" w:eastAsia="PMingLiU" w:hAnsi="Calibri Light"/>
          <w:b/>
          <w:sz w:val="21"/>
          <w:szCs w:val="21"/>
          <w:lang w:eastAsia="en-IE"/>
        </w:rPr>
        <w:t xml:space="preserve"> условий</w:t>
      </w:r>
      <w:r w:rsidR="003A20ED" w:rsidRPr="009734C7">
        <w:rPr>
          <w:rFonts w:ascii="Calibri Light" w:eastAsia="PMingLiU" w:hAnsi="Calibri Light"/>
          <w:b/>
          <w:sz w:val="21"/>
          <w:szCs w:val="21"/>
          <w:lang w:eastAsia="en-IE"/>
        </w:rPr>
        <w:t xml:space="preserve"> аренды</w:t>
      </w:r>
    </w:p>
    <w:p w14:paraId="1308D8B0" w14:textId="03BCFC19" w:rsidR="00316A67" w:rsidRPr="009734C7" w:rsidRDefault="00316A67" w:rsidP="009734C7">
      <w:pPr>
        <w:ind w:firstLine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Настоящ</w:t>
      </w:r>
      <w:r w:rsidR="001F7449" w:rsidRPr="009734C7">
        <w:rPr>
          <w:rFonts w:ascii="Calibri Light" w:hAnsi="Calibri Light"/>
          <w:sz w:val="21"/>
          <w:szCs w:val="21"/>
        </w:rPr>
        <w:t>и</w:t>
      </w:r>
      <w:r w:rsidRPr="009734C7">
        <w:rPr>
          <w:rFonts w:ascii="Calibri Light" w:hAnsi="Calibri Light"/>
          <w:sz w:val="21"/>
          <w:szCs w:val="21"/>
        </w:rPr>
        <w:t xml:space="preserve">е </w:t>
      </w:r>
      <w:r w:rsidR="001F7449" w:rsidRPr="009734C7">
        <w:rPr>
          <w:rFonts w:ascii="Calibri Light" w:hAnsi="Calibri Light"/>
          <w:sz w:val="21"/>
          <w:szCs w:val="21"/>
        </w:rPr>
        <w:t>О</w:t>
      </w:r>
      <w:r w:rsidR="003A20ED" w:rsidRPr="009734C7">
        <w:rPr>
          <w:rFonts w:ascii="Calibri Light" w:hAnsi="Calibri Light"/>
          <w:sz w:val="21"/>
          <w:szCs w:val="21"/>
        </w:rPr>
        <w:t>сновные</w:t>
      </w:r>
      <w:r w:rsidR="001F7449" w:rsidRPr="009734C7">
        <w:rPr>
          <w:rFonts w:ascii="Calibri Light" w:hAnsi="Calibri Light"/>
          <w:sz w:val="21"/>
          <w:szCs w:val="21"/>
        </w:rPr>
        <w:t xml:space="preserve"> условия</w:t>
      </w:r>
      <w:r w:rsidR="003A20ED" w:rsidRPr="009734C7">
        <w:rPr>
          <w:rFonts w:ascii="Calibri Light" w:hAnsi="Calibri Light"/>
          <w:sz w:val="21"/>
          <w:szCs w:val="21"/>
        </w:rPr>
        <w:t xml:space="preserve"> аренды</w:t>
      </w:r>
      <w:r w:rsidRPr="009734C7">
        <w:rPr>
          <w:rFonts w:ascii="Calibri Light" w:hAnsi="Calibri Light"/>
          <w:sz w:val="21"/>
          <w:szCs w:val="21"/>
        </w:rPr>
        <w:t xml:space="preserve"> </w:t>
      </w:r>
      <w:r w:rsidR="001F7449" w:rsidRPr="009734C7">
        <w:rPr>
          <w:rFonts w:ascii="Calibri Light" w:hAnsi="Calibri Light"/>
          <w:sz w:val="21"/>
          <w:szCs w:val="21"/>
        </w:rPr>
        <w:t>в</w:t>
      </w:r>
      <w:r w:rsidRPr="009734C7">
        <w:rPr>
          <w:rFonts w:ascii="Calibri Light" w:hAnsi="Calibri Light"/>
          <w:sz w:val="21"/>
          <w:szCs w:val="21"/>
        </w:rPr>
        <w:t xml:space="preserve"> любом случае действ</w:t>
      </w:r>
      <w:r w:rsidR="001F7449" w:rsidRPr="009734C7">
        <w:rPr>
          <w:rFonts w:ascii="Calibri Light" w:hAnsi="Calibri Light"/>
          <w:sz w:val="21"/>
          <w:szCs w:val="21"/>
        </w:rPr>
        <w:t>уют</w:t>
      </w:r>
      <w:r w:rsidRPr="009734C7">
        <w:rPr>
          <w:rFonts w:ascii="Calibri Light" w:hAnsi="Calibri Light"/>
          <w:sz w:val="21"/>
          <w:szCs w:val="21"/>
        </w:rPr>
        <w:t xml:space="preserve"> в отношении каждого заключенного Договора </w:t>
      </w:r>
      <w:r w:rsidR="003A20ED" w:rsidRPr="009734C7">
        <w:rPr>
          <w:rFonts w:ascii="Calibri Light" w:hAnsi="Calibri Light"/>
          <w:sz w:val="21"/>
          <w:szCs w:val="21"/>
        </w:rPr>
        <w:t>А</w:t>
      </w:r>
      <w:r w:rsidRPr="009734C7">
        <w:rPr>
          <w:rFonts w:ascii="Calibri Light" w:hAnsi="Calibri Light"/>
          <w:sz w:val="21"/>
          <w:szCs w:val="21"/>
        </w:rPr>
        <w:t>ренды до момента прекращения действия такового.</w:t>
      </w:r>
    </w:p>
    <w:p w14:paraId="556D8C63" w14:textId="77777777" w:rsidR="0030773A" w:rsidRPr="009734C7" w:rsidRDefault="0030773A" w:rsidP="00691856">
      <w:pPr>
        <w:jc w:val="both"/>
        <w:rPr>
          <w:rFonts w:ascii="Calibri Light" w:hAnsi="Calibri Light"/>
          <w:sz w:val="21"/>
          <w:szCs w:val="21"/>
        </w:rPr>
      </w:pPr>
    </w:p>
    <w:p w14:paraId="66AF917F" w14:textId="6CF92924" w:rsidR="00316A67" w:rsidRPr="009734C7" w:rsidRDefault="00316A67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eastAsia="PMingLiU" w:hAnsi="Calibri Light"/>
          <w:b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 xml:space="preserve">Срок действия Договора </w:t>
      </w:r>
      <w:r w:rsidR="00A12C19" w:rsidRPr="009734C7">
        <w:rPr>
          <w:rFonts w:ascii="Calibri Light" w:eastAsia="PMingLiU" w:hAnsi="Calibri Light"/>
          <w:b/>
          <w:sz w:val="21"/>
          <w:szCs w:val="21"/>
          <w:lang w:eastAsia="en-IE"/>
        </w:rPr>
        <w:t>Аренды</w:t>
      </w: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, максимальный срок и пробег</w:t>
      </w:r>
    </w:p>
    <w:p w14:paraId="786DA5AD" w14:textId="645D191A" w:rsidR="00316A67" w:rsidRPr="009734C7" w:rsidRDefault="00316A67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Договор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заключается на определенный срок и пробег, предусмотренный таким Договором Аренды</w:t>
      </w:r>
      <w:r w:rsidR="00062D3D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и может быть расторгнут в соответствии с </w:t>
      </w:r>
      <w:proofErr w:type="spellStart"/>
      <w:r w:rsidR="0007441E">
        <w:rPr>
          <w:rFonts w:ascii="Calibri Light" w:eastAsia="PMingLiU" w:hAnsi="Calibri Light"/>
          <w:sz w:val="21"/>
          <w:szCs w:val="21"/>
          <w:lang w:eastAsia="en-IE"/>
        </w:rPr>
        <w:t>пп</w:t>
      </w:r>
      <w:proofErr w:type="spellEnd"/>
      <w:r w:rsidR="0007441E">
        <w:rPr>
          <w:rFonts w:ascii="Calibri Light" w:eastAsia="PMingLiU" w:hAnsi="Calibri Light"/>
          <w:sz w:val="21"/>
          <w:szCs w:val="21"/>
          <w:lang w:eastAsia="en-IE"/>
        </w:rPr>
        <w:t xml:space="preserve">. </w:t>
      </w:r>
      <w:r w:rsidR="0016315D">
        <w:rPr>
          <w:rFonts w:ascii="Calibri Light" w:eastAsia="PMingLiU" w:hAnsi="Calibri Light"/>
          <w:sz w:val="21"/>
          <w:szCs w:val="21"/>
          <w:lang w:eastAsia="en-IE"/>
        </w:rPr>
        <w:t>5.4, 5.5, 5.9 Договора 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. </w:t>
      </w:r>
    </w:p>
    <w:p w14:paraId="5A45B61C" w14:textId="2BAC4A27" w:rsidR="00316A67" w:rsidRPr="009734C7" w:rsidRDefault="00316A67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Для каждого </w:t>
      </w:r>
      <w:r w:rsidR="001F7449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отдельного 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Договора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</w:t>
      </w: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датой начала срока 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и датой начала начисления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рендных платежей признается дата подписания </w:t>
      </w:r>
      <w:r w:rsidR="00524B0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кта приемки-передачи Предмета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ренды.</w:t>
      </w:r>
    </w:p>
    <w:p w14:paraId="3F6823CB" w14:textId="650FFD3D" w:rsidR="00316A67" w:rsidRPr="009734C7" w:rsidRDefault="00316A67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Для каждого </w:t>
      </w:r>
      <w:r w:rsidR="001F7449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отдельного 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Договора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</w:t>
      </w:r>
      <w:r w:rsidR="0097189B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датой окончания срока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аренды</w:t>
      </w:r>
      <w:r w:rsidR="0097189B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является дата истечения срока аренды, указанного в Договоре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="0097189B" w:rsidRPr="009734C7">
        <w:rPr>
          <w:rFonts w:ascii="Calibri Light" w:eastAsia="PMingLiU" w:hAnsi="Calibri Light"/>
          <w:sz w:val="21"/>
          <w:szCs w:val="21"/>
          <w:lang w:eastAsia="en-IE"/>
        </w:rPr>
        <w:t>ренды.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="0097189B" w:rsidRPr="009734C7">
        <w:rPr>
          <w:rFonts w:ascii="Calibri Light" w:eastAsia="PMingLiU" w:hAnsi="Calibri Light"/>
          <w:sz w:val="21"/>
          <w:szCs w:val="21"/>
          <w:lang w:eastAsia="en-IE"/>
        </w:rPr>
        <w:t>Д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атой окончания начисления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рендных платежей признается дата подписания </w:t>
      </w:r>
      <w:r w:rsidR="00524B0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кта возврата Предмета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ренды. </w:t>
      </w:r>
      <w:r w:rsidR="0097189B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Окончание срока аренды не влечет прекращение обязательства Арендатора по внесению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="0097189B" w:rsidRPr="009734C7">
        <w:rPr>
          <w:rFonts w:ascii="Calibri Light" w:eastAsia="PMingLiU" w:hAnsi="Calibri Light"/>
          <w:sz w:val="21"/>
          <w:szCs w:val="21"/>
          <w:lang w:eastAsia="en-IE"/>
        </w:rPr>
        <w:t>рендных платежей за владение и пользование</w:t>
      </w:r>
      <w:r w:rsidR="00890B7C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Предметом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="00890B7C" w:rsidRPr="009734C7">
        <w:rPr>
          <w:rFonts w:ascii="Calibri Light" w:eastAsia="PMingLiU" w:hAnsi="Calibri Light"/>
          <w:sz w:val="21"/>
          <w:szCs w:val="21"/>
          <w:lang w:eastAsia="en-IE"/>
        </w:rPr>
        <w:t>ренды до даты его фактического возврата.</w:t>
      </w:r>
    </w:p>
    <w:p w14:paraId="1931F180" w14:textId="77777777" w:rsidR="00316A67" w:rsidRPr="009734C7" w:rsidRDefault="00316A67" w:rsidP="00691856">
      <w:pPr>
        <w:jc w:val="both"/>
        <w:rPr>
          <w:rFonts w:ascii="Calibri Light" w:hAnsi="Calibri Light"/>
          <w:sz w:val="21"/>
          <w:szCs w:val="21"/>
        </w:rPr>
      </w:pPr>
    </w:p>
    <w:p w14:paraId="3A3DC0CD" w14:textId="023F1F77" w:rsidR="00B4768B" w:rsidRPr="009734C7" w:rsidRDefault="00B4768B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eastAsia="PMingLiU" w:hAnsi="Calibri Light"/>
          <w:b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Сопутствующие услуги</w:t>
      </w:r>
    </w:p>
    <w:p w14:paraId="3FA13208" w14:textId="35110D56" w:rsidR="00B4768B" w:rsidRPr="009734C7" w:rsidRDefault="00B4768B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В соответствии с условиями, определенными настоящими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Основными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условиями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аренды</w:t>
      </w:r>
      <w:r w:rsidR="00524B01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и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Д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оговором Аренды, Арендодатель </w:t>
      </w:r>
      <w:r w:rsidR="00615973">
        <w:rPr>
          <w:rFonts w:ascii="Calibri Light" w:eastAsia="PMingLiU" w:hAnsi="Calibri Light"/>
          <w:sz w:val="21"/>
          <w:szCs w:val="21"/>
          <w:lang w:eastAsia="en-IE"/>
        </w:rPr>
        <w:t>оказывает</w:t>
      </w:r>
      <w:r w:rsidR="00615973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Арендатору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следующие </w:t>
      </w:r>
      <w:r w:rsidR="00524B01" w:rsidRPr="009734C7">
        <w:rPr>
          <w:rFonts w:ascii="Calibri Light" w:eastAsia="PMingLiU" w:hAnsi="Calibri Light"/>
          <w:sz w:val="21"/>
          <w:szCs w:val="21"/>
          <w:lang w:eastAsia="en-IE"/>
        </w:rPr>
        <w:t>С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опутствующие услуги в отношении Предмета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ренды:</w:t>
      </w:r>
    </w:p>
    <w:p w14:paraId="653F2457" w14:textId="35B3791C" w:rsidR="00B4768B" w:rsidRPr="009734C7" w:rsidRDefault="00B4768B" w:rsidP="009734C7">
      <w:pPr>
        <w:pStyle w:val="a3"/>
        <w:numPr>
          <w:ilvl w:val="2"/>
          <w:numId w:val="1"/>
        </w:numPr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Страхование</w:t>
      </w:r>
    </w:p>
    <w:p w14:paraId="42621CC2" w14:textId="4662357B" w:rsidR="00B4768B" w:rsidRPr="009734C7" w:rsidRDefault="00B4768B" w:rsidP="009734C7">
      <w:pPr>
        <w:pStyle w:val="a3"/>
        <w:numPr>
          <w:ilvl w:val="2"/>
          <w:numId w:val="1"/>
        </w:numPr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Техническое обслуживание </w:t>
      </w:r>
    </w:p>
    <w:p w14:paraId="2576FCEF" w14:textId="77777777" w:rsidR="00B4768B" w:rsidRPr="009734C7" w:rsidRDefault="00B4768B" w:rsidP="009734C7">
      <w:pPr>
        <w:pStyle w:val="a3"/>
        <w:numPr>
          <w:ilvl w:val="2"/>
          <w:numId w:val="1"/>
        </w:numPr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Техническая помощь на дороге</w:t>
      </w:r>
    </w:p>
    <w:p w14:paraId="5B5EA2C9" w14:textId="356EBA44" w:rsidR="00C8472A" w:rsidRDefault="00B4768B" w:rsidP="009A4486">
      <w:pPr>
        <w:pStyle w:val="a3"/>
        <w:numPr>
          <w:ilvl w:val="2"/>
          <w:numId w:val="1"/>
        </w:numPr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Телеметрия</w:t>
      </w:r>
    </w:p>
    <w:p w14:paraId="1DD99C19" w14:textId="5FB65E10" w:rsidR="00B4768B" w:rsidRPr="00095D0A" w:rsidRDefault="00B4768B" w:rsidP="00095D0A">
      <w:pPr>
        <w:spacing w:after="120"/>
        <w:ind w:left="708" w:right="284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095D0A">
        <w:rPr>
          <w:rFonts w:ascii="Calibri Light" w:eastAsia="PMingLiU" w:hAnsi="Calibri Light"/>
          <w:sz w:val="21"/>
          <w:szCs w:val="21"/>
          <w:lang w:eastAsia="en-IE"/>
        </w:rPr>
        <w:t>Правила, условия</w:t>
      </w:r>
      <w:r w:rsidR="00524B01" w:rsidRPr="00095D0A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095D0A">
        <w:rPr>
          <w:rFonts w:ascii="Calibri Light" w:eastAsia="PMingLiU" w:hAnsi="Calibri Light"/>
          <w:sz w:val="21"/>
          <w:szCs w:val="21"/>
          <w:lang w:eastAsia="en-IE"/>
        </w:rPr>
        <w:t xml:space="preserve"> порядок ок</w:t>
      </w:r>
      <w:r w:rsidR="00AF2B46" w:rsidRPr="00095D0A">
        <w:rPr>
          <w:rFonts w:ascii="Calibri Light" w:eastAsia="PMingLiU" w:hAnsi="Calibri Light"/>
          <w:sz w:val="21"/>
          <w:szCs w:val="21"/>
          <w:lang w:eastAsia="en-IE"/>
        </w:rPr>
        <w:t>азания</w:t>
      </w:r>
      <w:r w:rsidR="00524B01" w:rsidRPr="00095D0A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="00AF2B46" w:rsidRPr="00095D0A">
        <w:rPr>
          <w:rFonts w:ascii="Calibri Light" w:eastAsia="PMingLiU" w:hAnsi="Calibri Light"/>
          <w:sz w:val="21"/>
          <w:szCs w:val="21"/>
          <w:lang w:eastAsia="en-IE"/>
        </w:rPr>
        <w:t>таких услуг определяются настоящими Основными условиями аренды</w:t>
      </w:r>
      <w:r w:rsidRPr="00095D0A">
        <w:rPr>
          <w:rFonts w:ascii="Calibri Light" w:eastAsia="PMingLiU" w:hAnsi="Calibri Light"/>
          <w:sz w:val="21"/>
          <w:szCs w:val="21"/>
          <w:lang w:eastAsia="en-IE"/>
        </w:rPr>
        <w:t>.</w:t>
      </w:r>
    </w:p>
    <w:p w14:paraId="5DD29CD3" w14:textId="71786C8D" w:rsidR="00B4768B" w:rsidRPr="009734C7" w:rsidRDefault="00B4768B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Оказание </w:t>
      </w:r>
      <w:r w:rsidR="00524B01" w:rsidRPr="009734C7">
        <w:rPr>
          <w:rFonts w:ascii="Calibri Light" w:eastAsia="PMingLiU" w:hAnsi="Calibri Light"/>
          <w:sz w:val="21"/>
          <w:szCs w:val="21"/>
          <w:lang w:eastAsia="en-IE"/>
        </w:rPr>
        <w:t>С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опутствующих услуг осуществляется Арендодателем на территории </w:t>
      </w:r>
      <w:r w:rsidR="0073429C" w:rsidRPr="0073429C">
        <w:rPr>
          <w:rFonts w:ascii="Calibri Light" w:eastAsia="PMingLiU" w:hAnsi="Calibri Light"/>
          <w:sz w:val="21"/>
          <w:szCs w:val="21"/>
          <w:lang w:eastAsia="en-IE"/>
        </w:rPr>
        <w:t>преимущественной эксплуатации</w:t>
      </w:r>
      <w:r w:rsidR="00524B01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если иное не согласовано </w:t>
      </w:r>
      <w:r w:rsidR="00F316CD" w:rsidRPr="009734C7">
        <w:rPr>
          <w:rFonts w:ascii="Calibri Light" w:eastAsia="PMingLiU" w:hAnsi="Calibri Light"/>
          <w:sz w:val="21"/>
          <w:szCs w:val="21"/>
          <w:lang w:eastAsia="en-IE"/>
        </w:rPr>
        <w:t>С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торонами.</w:t>
      </w:r>
    </w:p>
    <w:p w14:paraId="7061A600" w14:textId="77777777" w:rsidR="00AF2B46" w:rsidRPr="009734C7" w:rsidRDefault="00AF2B46" w:rsidP="00B4768B">
      <w:pPr>
        <w:spacing w:line="264" w:lineRule="auto"/>
        <w:jc w:val="both"/>
        <w:rPr>
          <w:rFonts w:ascii="Calibri Light" w:hAnsi="Calibri Light"/>
          <w:b/>
          <w:sz w:val="21"/>
          <w:szCs w:val="21"/>
        </w:rPr>
      </w:pPr>
    </w:p>
    <w:p w14:paraId="0E35E88C" w14:textId="5CF6FFF8" w:rsidR="0071353C" w:rsidRPr="009734C7" w:rsidRDefault="0071353C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eastAsia="PMingLiU" w:hAnsi="Calibri Light"/>
          <w:b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Дополнительные услуги</w:t>
      </w:r>
    </w:p>
    <w:p w14:paraId="17A3A3F3" w14:textId="43309090" w:rsidR="0071353C" w:rsidRPr="009734C7" w:rsidRDefault="0071353C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Арендодатель вправе оказывать Арендатору Дополнительные услуги, не включенные в Договор Аренды. Такие </w:t>
      </w:r>
      <w:r w:rsidR="00A05489" w:rsidRPr="009734C7">
        <w:rPr>
          <w:rFonts w:ascii="Calibri Light" w:eastAsia="PMingLiU" w:hAnsi="Calibri Light"/>
          <w:sz w:val="21"/>
          <w:szCs w:val="21"/>
          <w:lang w:eastAsia="en-IE"/>
        </w:rPr>
        <w:t>Д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ополнительные услуги оказываются Арендодателем на основании письменной заявки со стороны уполномоченного представителя Арендатора и за дополнительную плату. Предмет, стоимость, порядок оказания таких услуг стороны согласовывают в таких заявках. В части, не урегулированной такими заявками, порядок оказания Дополнительных услуг регулируется настоящими Основными условиями аренды.</w:t>
      </w:r>
    </w:p>
    <w:p w14:paraId="7BD55845" w14:textId="77777777" w:rsidR="0071353C" w:rsidRPr="009734C7" w:rsidRDefault="0071353C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Арендатор любым доступным способом информирует Арендодателя о потребности в Дополнительной услуге.</w:t>
      </w:r>
    </w:p>
    <w:p w14:paraId="42A85BB5" w14:textId="010B8EB3" w:rsidR="0071353C" w:rsidRPr="009734C7" w:rsidRDefault="0071353C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lastRenderedPageBreak/>
        <w:t>В случае возможности выполнения услуги Арендодатель формирует письменную заявку с указанием стоимости и срока исполнения Дополнительной услуги и предоставляет такую заявку Арендатору.</w:t>
      </w:r>
    </w:p>
    <w:p w14:paraId="4FD30658" w14:textId="208226F9" w:rsidR="0071353C" w:rsidRPr="009734C7" w:rsidRDefault="0071353C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Ответственный сотрудник Арендатора подписывает заявку, заверяет печатью и возвращает Арендодателю скан-к</w:t>
      </w:r>
      <w:r w:rsidR="00E93473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опию заявки на электронный адрес </w:t>
      </w:r>
      <w:r w:rsidR="00062D3D"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operations@sollerstr.ru</w:t>
      </w:r>
      <w:r w:rsidR="00062D3D" w:rsidRPr="009734C7">
        <w:rPr>
          <w:rFonts w:ascii="Calibri Light" w:eastAsia="PMingLiU" w:hAnsi="Calibri Light"/>
          <w:sz w:val="21"/>
          <w:szCs w:val="21"/>
          <w:lang w:eastAsia="en-IE"/>
        </w:rPr>
        <w:t>.</w:t>
      </w:r>
    </w:p>
    <w:p w14:paraId="05B0714B" w14:textId="77777777" w:rsidR="0071353C" w:rsidRPr="009734C7" w:rsidRDefault="0071353C" w:rsidP="0071353C">
      <w:pPr>
        <w:rPr>
          <w:rFonts w:ascii="Calibri Light" w:hAnsi="Calibri Light"/>
          <w:b/>
          <w:sz w:val="21"/>
          <w:szCs w:val="21"/>
        </w:rPr>
      </w:pPr>
    </w:p>
    <w:p w14:paraId="1AB72AF5" w14:textId="77777777" w:rsidR="00BD02B5" w:rsidRPr="009734C7" w:rsidRDefault="00BD02B5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eastAsia="PMingLiU" w:hAnsi="Calibri Light"/>
          <w:b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Контроль финансового состояния и полномочий.</w:t>
      </w:r>
    </w:p>
    <w:p w14:paraId="7FF7C068" w14:textId="0EC2E3E0" w:rsidR="00BD02B5" w:rsidRPr="009734C7" w:rsidRDefault="00BD02B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Подписывая Договор Аренды, Арендатор признает и соглашается, что обязанность Арендодателя заключить Договор Аренды не является безусловной. Арендодатель вправе не заключать Договоры Аренды до принятия решения Арендодателем в отношении Арендатора в соответствии с его внутренними политиками проверки Арендатора и его финансового состояния.</w:t>
      </w:r>
    </w:p>
    <w:p w14:paraId="5E9D59F4" w14:textId="65ACB122" w:rsidR="00BD02B5" w:rsidRPr="009734C7" w:rsidRDefault="00BD02B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Арендатор предоставляет Арендодателю по запросу </w:t>
      </w: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финансовые документы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, подтверждающие его финансовое состояние, в том числе заверенную Арендатором копию бухгалтерского баланса, отчета о прибылях и убытках за периоды в соответствии с запросом Арендодателя и иные документы. Указанные документы предоставляются в течение не более 5 (пяти) рабочих дней после запроса, но не чаще 1 (одного) раза в год.</w:t>
      </w:r>
    </w:p>
    <w:p w14:paraId="5590CF5D" w14:textId="2D145E5D" w:rsidR="00BD02B5" w:rsidRPr="009734C7" w:rsidRDefault="00BD02B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Арендатор подтверждает, что лицо, подписавшее Договор Аренды и прочие соглашения между сторонами, надлежащим образом уполномочено на совершение таких действий. Арендатор предоставляет Арендодателю копии учредительных документов, а также документов, подтверждающих полномочия единоличного исполнительного органа.</w:t>
      </w:r>
    </w:p>
    <w:p w14:paraId="2F7007F1" w14:textId="0174D6AD" w:rsidR="00BD02B5" w:rsidRPr="009734C7" w:rsidRDefault="00BD02B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В случае внесения изменений в учредительные документы, изменения фактического адреса, номеров телефонов, банковских реквизитов Арендатор обязан уведомить о таких изменениях Арендодателя в срок не позднее 2 (двух) рабочих дней со дня осуществления таких изменений.</w:t>
      </w:r>
    </w:p>
    <w:p w14:paraId="77ED6444" w14:textId="77777777" w:rsidR="00BD02B5" w:rsidRPr="009734C7" w:rsidRDefault="00BD02B5" w:rsidP="00BD02B5">
      <w:pPr>
        <w:pStyle w:val="a3"/>
        <w:ind w:left="2487"/>
        <w:jc w:val="both"/>
        <w:rPr>
          <w:rFonts w:ascii="Calibri Light" w:hAnsi="Calibri Light"/>
          <w:b/>
          <w:color w:val="FF0000"/>
          <w:sz w:val="21"/>
          <w:szCs w:val="21"/>
        </w:rPr>
      </w:pPr>
    </w:p>
    <w:p w14:paraId="18D5966E" w14:textId="06BB9F3A" w:rsidR="001F7449" w:rsidRPr="009734C7" w:rsidRDefault="001F7449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eastAsia="PMingLiU" w:hAnsi="Calibri Light"/>
          <w:b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 xml:space="preserve">Заказ и передача Предмета </w:t>
      </w:r>
      <w:r w:rsidR="00A12C19" w:rsidRPr="009734C7">
        <w:rPr>
          <w:rFonts w:ascii="Calibri Light" w:eastAsia="PMingLiU" w:hAnsi="Calibri Light"/>
          <w:b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ренды</w:t>
      </w:r>
    </w:p>
    <w:p w14:paraId="5B33E94F" w14:textId="0C66A390" w:rsidR="001F744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Арендатор может направить Арендодателю запрос на коммерческое предложение по аренде и сопутствующим услугам любым удобным для него способом c указанием планируемого места преимущественной эксплуатации Предмета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ренды. </w:t>
      </w:r>
    </w:p>
    <w:p w14:paraId="718A7155" w14:textId="77777777" w:rsidR="001F744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Арендодатель готовит и передает Арендатору коммерческое предложение на аренду в соответствии с параметрами полученного запроса.</w:t>
      </w:r>
    </w:p>
    <w:p w14:paraId="672AD0D3" w14:textId="5015B657" w:rsidR="001F744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После получения письменного (или в электронном виде) подтверждения коммерческого предложения уполномоченным представителем Арендатора</w:t>
      </w:r>
      <w:r w:rsidR="00DF0FFD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Арендодатель готовит и передает Арендатору Договор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ренды, в отношении которого Арендатором был размещен запрос.</w:t>
      </w:r>
    </w:p>
    <w:p w14:paraId="709A0DBC" w14:textId="471B6755" w:rsidR="001F744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Арендодатель по факту получения подписанного оригинала Договора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размещает заказ на поставку Предмета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у </w:t>
      </w:r>
      <w:r w:rsidR="001C7097" w:rsidRPr="009734C7">
        <w:rPr>
          <w:rFonts w:ascii="Calibri Light" w:eastAsia="PMingLiU" w:hAnsi="Calibri Light"/>
          <w:sz w:val="21"/>
          <w:szCs w:val="21"/>
          <w:lang w:eastAsia="en-IE"/>
        </w:rPr>
        <w:t>п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оставщика автомобилей.</w:t>
      </w:r>
    </w:p>
    <w:p w14:paraId="610DD264" w14:textId="2CFAFC41" w:rsidR="001F744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По факту размещения заказа на поставку Предмета </w:t>
      </w:r>
      <w:r w:rsidR="00A12C1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Арендодатель информирует Арендатора об ожидаемой дате поставки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ренды. В случае</w:t>
      </w:r>
      <w:r w:rsidR="000F7C11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если </w:t>
      </w:r>
      <w:r w:rsidR="001C7097" w:rsidRPr="009734C7">
        <w:rPr>
          <w:rFonts w:ascii="Calibri Light" w:eastAsia="PMingLiU" w:hAnsi="Calibri Light"/>
          <w:sz w:val="21"/>
          <w:szCs w:val="21"/>
          <w:lang w:eastAsia="en-IE"/>
        </w:rPr>
        <w:t>п</w:t>
      </w:r>
      <w:r w:rsidR="00701811" w:rsidRPr="009734C7">
        <w:rPr>
          <w:rFonts w:ascii="Calibri Light" w:eastAsia="PMingLiU" w:hAnsi="Calibri Light"/>
          <w:sz w:val="21"/>
          <w:szCs w:val="21"/>
          <w:lang w:eastAsia="en-IE"/>
        </w:rPr>
        <w:t>оставщик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</w:t>
      </w:r>
      <w:r w:rsidR="00701811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уведомит Арендодателя об изменении сроков поставки, то Арендодатель известит о таком изменении Арендатора.</w:t>
      </w:r>
    </w:p>
    <w:p w14:paraId="6A4D3226" w14:textId="68C5A544" w:rsidR="001F744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Арендодатель обеспечивает подготовку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к передаче Арендатору в </w:t>
      </w:r>
      <w:r w:rsidR="000F7C11" w:rsidRPr="009734C7">
        <w:rPr>
          <w:rFonts w:ascii="Calibri Light" w:eastAsia="PMingLiU" w:hAnsi="Calibri Light"/>
          <w:sz w:val="21"/>
          <w:szCs w:val="21"/>
          <w:lang w:eastAsia="en-IE"/>
        </w:rPr>
        <w:t>М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есте преимущественной эксплуатации с учетом всех необходимых действий в соответствии с законодательством РФ и внутренними положениями Арендодателя, а именно:</w:t>
      </w:r>
    </w:p>
    <w:p w14:paraId="2E89C442" w14:textId="56238777" w:rsidR="001F7449" w:rsidRPr="009734C7" w:rsidRDefault="001F7449" w:rsidP="009734C7">
      <w:pPr>
        <w:pStyle w:val="a3"/>
        <w:numPr>
          <w:ilvl w:val="0"/>
          <w:numId w:val="10"/>
        </w:numPr>
        <w:ind w:left="1560" w:hanging="567"/>
        <w:jc w:val="both"/>
        <w:rPr>
          <w:rFonts w:ascii="Calibri Light" w:eastAsiaTheme="minorHAnsi" w:hAnsi="Calibri Light"/>
          <w:sz w:val="21"/>
          <w:szCs w:val="21"/>
        </w:rPr>
      </w:pPr>
      <w:r w:rsidRPr="009734C7">
        <w:rPr>
          <w:rFonts w:ascii="Calibri Light" w:eastAsiaTheme="minorHAnsi" w:hAnsi="Calibri Light"/>
          <w:sz w:val="21"/>
          <w:szCs w:val="21"/>
        </w:rPr>
        <w:t xml:space="preserve">Государственная регистрация </w:t>
      </w:r>
      <w:r w:rsidR="00A11718" w:rsidRPr="009734C7">
        <w:rPr>
          <w:rFonts w:ascii="Calibri Light" w:eastAsiaTheme="minorHAnsi" w:hAnsi="Calibri Light"/>
          <w:sz w:val="21"/>
          <w:szCs w:val="21"/>
        </w:rPr>
        <w:t>П</w:t>
      </w:r>
      <w:r w:rsidRPr="009734C7">
        <w:rPr>
          <w:rFonts w:ascii="Calibri Light" w:eastAsiaTheme="minorHAnsi" w:hAnsi="Calibri Light"/>
          <w:sz w:val="21"/>
          <w:szCs w:val="21"/>
        </w:rPr>
        <w:t xml:space="preserve">редмета </w:t>
      </w:r>
      <w:r w:rsidR="00BC4511" w:rsidRPr="009734C7">
        <w:rPr>
          <w:rFonts w:ascii="Calibri Light" w:eastAsiaTheme="minorHAnsi" w:hAnsi="Calibri Light"/>
          <w:sz w:val="21"/>
          <w:szCs w:val="21"/>
        </w:rPr>
        <w:t>А</w:t>
      </w:r>
      <w:r w:rsidRPr="009734C7">
        <w:rPr>
          <w:rFonts w:ascii="Calibri Light" w:eastAsiaTheme="minorHAnsi" w:hAnsi="Calibri Light"/>
          <w:sz w:val="21"/>
          <w:szCs w:val="21"/>
        </w:rPr>
        <w:t>ренды с предоставлением государственных регистрационных знаков, свидетельства о регистрации транспортного средства;</w:t>
      </w:r>
    </w:p>
    <w:p w14:paraId="763AD364" w14:textId="71D202A0" w:rsidR="001F7449" w:rsidRPr="009734C7" w:rsidRDefault="001F7449" w:rsidP="009734C7">
      <w:pPr>
        <w:pStyle w:val="a3"/>
        <w:numPr>
          <w:ilvl w:val="0"/>
          <w:numId w:val="10"/>
        </w:numPr>
        <w:ind w:left="1560" w:hanging="567"/>
        <w:jc w:val="both"/>
        <w:rPr>
          <w:rFonts w:ascii="Calibri Light" w:eastAsiaTheme="minorHAnsi" w:hAnsi="Calibri Light"/>
          <w:sz w:val="21"/>
          <w:szCs w:val="21"/>
        </w:rPr>
      </w:pPr>
      <w:r w:rsidRPr="009734C7">
        <w:rPr>
          <w:rFonts w:ascii="Calibri Light" w:eastAsiaTheme="minorHAnsi" w:hAnsi="Calibri Light"/>
          <w:sz w:val="21"/>
          <w:szCs w:val="21"/>
        </w:rPr>
        <w:t xml:space="preserve">Страхование Предмета </w:t>
      </w:r>
      <w:r w:rsidR="00BC4511" w:rsidRPr="009734C7">
        <w:rPr>
          <w:rFonts w:ascii="Calibri Light" w:eastAsiaTheme="minorHAnsi" w:hAnsi="Calibri Light"/>
          <w:sz w:val="21"/>
          <w:szCs w:val="21"/>
        </w:rPr>
        <w:t>А</w:t>
      </w:r>
      <w:r w:rsidRPr="009734C7">
        <w:rPr>
          <w:rFonts w:ascii="Calibri Light" w:eastAsiaTheme="minorHAnsi" w:hAnsi="Calibri Light"/>
          <w:sz w:val="21"/>
          <w:szCs w:val="21"/>
        </w:rPr>
        <w:t>ренды с предоставлением необходимых для эксплуатации страховых полисов;</w:t>
      </w:r>
    </w:p>
    <w:p w14:paraId="49CCA51B" w14:textId="6807A587" w:rsidR="001F7449" w:rsidRPr="009734C7" w:rsidRDefault="001F7449" w:rsidP="009734C7">
      <w:pPr>
        <w:pStyle w:val="a3"/>
        <w:numPr>
          <w:ilvl w:val="0"/>
          <w:numId w:val="10"/>
        </w:numPr>
        <w:ind w:left="1560" w:hanging="567"/>
        <w:jc w:val="both"/>
        <w:rPr>
          <w:rFonts w:ascii="Calibri Light" w:eastAsiaTheme="minorHAnsi" w:hAnsi="Calibri Light"/>
          <w:sz w:val="21"/>
          <w:szCs w:val="21"/>
        </w:rPr>
      </w:pPr>
      <w:r w:rsidRPr="009734C7">
        <w:rPr>
          <w:rFonts w:ascii="Calibri Light" w:eastAsiaTheme="minorHAnsi" w:hAnsi="Calibri Light"/>
          <w:sz w:val="21"/>
          <w:szCs w:val="21"/>
        </w:rPr>
        <w:lastRenderedPageBreak/>
        <w:t xml:space="preserve">Комплектование Предмета </w:t>
      </w:r>
      <w:r w:rsidR="00BC4511" w:rsidRPr="009734C7">
        <w:rPr>
          <w:rFonts w:ascii="Calibri Light" w:eastAsiaTheme="minorHAnsi" w:hAnsi="Calibri Light"/>
          <w:sz w:val="21"/>
          <w:szCs w:val="21"/>
        </w:rPr>
        <w:t>А</w:t>
      </w:r>
      <w:r w:rsidRPr="009734C7">
        <w:rPr>
          <w:rFonts w:ascii="Calibri Light" w:eastAsiaTheme="minorHAnsi" w:hAnsi="Calibri Light"/>
          <w:sz w:val="21"/>
          <w:szCs w:val="21"/>
        </w:rPr>
        <w:t>ренды «Набором автомобилиста»;</w:t>
      </w:r>
    </w:p>
    <w:p w14:paraId="4AE6C75D" w14:textId="51CAC96C" w:rsidR="001F7449" w:rsidRPr="009734C7" w:rsidRDefault="001F7449" w:rsidP="009734C7">
      <w:pPr>
        <w:pStyle w:val="a3"/>
        <w:numPr>
          <w:ilvl w:val="0"/>
          <w:numId w:val="10"/>
        </w:numPr>
        <w:ind w:left="1560" w:hanging="567"/>
        <w:jc w:val="both"/>
        <w:rPr>
          <w:rFonts w:ascii="Calibri Light" w:eastAsiaTheme="minorHAnsi" w:hAnsi="Calibri Light"/>
          <w:sz w:val="21"/>
          <w:szCs w:val="21"/>
        </w:rPr>
      </w:pPr>
      <w:r w:rsidRPr="009734C7">
        <w:rPr>
          <w:rFonts w:ascii="Calibri Light" w:eastAsiaTheme="minorHAnsi" w:hAnsi="Calibri Light"/>
          <w:sz w:val="21"/>
          <w:szCs w:val="21"/>
        </w:rPr>
        <w:t xml:space="preserve">Установка на Предмет </w:t>
      </w:r>
      <w:r w:rsidR="00BC4511" w:rsidRPr="009734C7">
        <w:rPr>
          <w:rFonts w:ascii="Calibri Light" w:eastAsiaTheme="minorHAnsi" w:hAnsi="Calibri Light"/>
          <w:sz w:val="21"/>
          <w:szCs w:val="21"/>
        </w:rPr>
        <w:t>А</w:t>
      </w:r>
      <w:r w:rsidRPr="009734C7">
        <w:rPr>
          <w:rFonts w:ascii="Calibri Light" w:eastAsiaTheme="minorHAnsi" w:hAnsi="Calibri Light"/>
          <w:sz w:val="21"/>
          <w:szCs w:val="21"/>
        </w:rPr>
        <w:t>ренды шин (колес), соответствующих сезону эксплуатации (если применимо);</w:t>
      </w:r>
    </w:p>
    <w:p w14:paraId="127B0A5D" w14:textId="20BBB11C" w:rsidR="001F7449" w:rsidRPr="009734C7" w:rsidRDefault="001F7449" w:rsidP="009734C7">
      <w:pPr>
        <w:pStyle w:val="a3"/>
        <w:numPr>
          <w:ilvl w:val="0"/>
          <w:numId w:val="10"/>
        </w:numPr>
        <w:ind w:left="1560" w:hanging="567"/>
        <w:jc w:val="both"/>
        <w:rPr>
          <w:rFonts w:ascii="Calibri Light" w:eastAsiaTheme="minorHAnsi" w:hAnsi="Calibri Light"/>
          <w:sz w:val="21"/>
          <w:szCs w:val="21"/>
        </w:rPr>
      </w:pPr>
      <w:r w:rsidRPr="009734C7">
        <w:rPr>
          <w:rFonts w:ascii="Calibri Light" w:eastAsiaTheme="minorHAnsi" w:hAnsi="Calibri Light"/>
          <w:sz w:val="21"/>
          <w:szCs w:val="21"/>
        </w:rPr>
        <w:t>Установка телеметрического оборудования;</w:t>
      </w:r>
    </w:p>
    <w:p w14:paraId="15494184" w14:textId="7CB53B2F" w:rsidR="001F7449" w:rsidRPr="009734C7" w:rsidRDefault="001F7449" w:rsidP="009734C7">
      <w:pPr>
        <w:pStyle w:val="a3"/>
        <w:numPr>
          <w:ilvl w:val="0"/>
          <w:numId w:val="10"/>
        </w:numPr>
        <w:ind w:left="1560" w:hanging="567"/>
        <w:jc w:val="both"/>
        <w:rPr>
          <w:rFonts w:ascii="Calibri Light" w:eastAsiaTheme="minorHAnsi" w:hAnsi="Calibri Light"/>
          <w:sz w:val="21"/>
          <w:szCs w:val="21"/>
        </w:rPr>
      </w:pPr>
      <w:r w:rsidRPr="009734C7">
        <w:rPr>
          <w:rFonts w:ascii="Calibri Light" w:eastAsiaTheme="minorHAnsi" w:hAnsi="Calibri Light"/>
          <w:sz w:val="21"/>
          <w:szCs w:val="21"/>
        </w:rPr>
        <w:t xml:space="preserve">Предоставление комплекта документов для полноценной эксплуатации Предмета </w:t>
      </w:r>
      <w:r w:rsidR="00BC4511" w:rsidRPr="009734C7">
        <w:rPr>
          <w:rFonts w:ascii="Calibri Light" w:eastAsiaTheme="minorHAnsi" w:hAnsi="Calibri Light"/>
          <w:sz w:val="21"/>
          <w:szCs w:val="21"/>
        </w:rPr>
        <w:t>А</w:t>
      </w:r>
      <w:r w:rsidRPr="009734C7">
        <w:rPr>
          <w:rFonts w:ascii="Calibri Light" w:eastAsiaTheme="minorHAnsi" w:hAnsi="Calibri Light"/>
          <w:sz w:val="21"/>
          <w:szCs w:val="21"/>
        </w:rPr>
        <w:t>ренды;</w:t>
      </w:r>
    </w:p>
    <w:p w14:paraId="3663337B" w14:textId="275A41DA" w:rsidR="001F7449" w:rsidRPr="009734C7" w:rsidRDefault="001F7449" w:rsidP="009734C7">
      <w:pPr>
        <w:pStyle w:val="a3"/>
        <w:numPr>
          <w:ilvl w:val="0"/>
          <w:numId w:val="10"/>
        </w:numPr>
        <w:spacing w:after="120"/>
        <w:ind w:left="1559" w:hanging="567"/>
        <w:contextualSpacing w:val="0"/>
        <w:jc w:val="both"/>
        <w:rPr>
          <w:rFonts w:ascii="Calibri Light" w:eastAsiaTheme="minorHAnsi" w:hAnsi="Calibri Light"/>
          <w:sz w:val="21"/>
          <w:szCs w:val="21"/>
        </w:rPr>
      </w:pPr>
      <w:r w:rsidRPr="009734C7">
        <w:rPr>
          <w:rFonts w:ascii="Calibri Light" w:eastAsiaTheme="minorHAnsi" w:hAnsi="Calibri Light"/>
          <w:sz w:val="21"/>
          <w:szCs w:val="21"/>
        </w:rPr>
        <w:t xml:space="preserve">Предоставление необходимых инструкций и руководств по пользованию Предметом </w:t>
      </w:r>
      <w:r w:rsidR="00BC4511" w:rsidRPr="009734C7">
        <w:rPr>
          <w:rFonts w:ascii="Calibri Light" w:eastAsiaTheme="minorHAnsi" w:hAnsi="Calibri Light"/>
          <w:sz w:val="21"/>
          <w:szCs w:val="21"/>
        </w:rPr>
        <w:t>А</w:t>
      </w:r>
      <w:r w:rsidRPr="009734C7">
        <w:rPr>
          <w:rFonts w:ascii="Calibri Light" w:eastAsiaTheme="minorHAnsi" w:hAnsi="Calibri Light"/>
          <w:sz w:val="21"/>
          <w:szCs w:val="21"/>
        </w:rPr>
        <w:t>ренды и услугами Арендодателя</w:t>
      </w:r>
      <w:r w:rsidR="00DF0FFD" w:rsidRPr="009734C7">
        <w:rPr>
          <w:rFonts w:ascii="Calibri Light" w:eastAsiaTheme="minorHAnsi" w:hAnsi="Calibri Light"/>
          <w:sz w:val="21"/>
          <w:szCs w:val="21"/>
        </w:rPr>
        <w:t>.</w:t>
      </w:r>
    </w:p>
    <w:p w14:paraId="16BAB6F3" w14:textId="26805919" w:rsidR="001F744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Арендодатель в течение 1 (одного) рабочего дня с момента готовности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к передаче информирует Арендатора о такой готовности, а также о времени и месте передачи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.</w:t>
      </w:r>
    </w:p>
    <w:p w14:paraId="1EF80E6B" w14:textId="77777777" w:rsidR="00F102E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Арендодатель вне зависимости от срока готовности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к передаче и в случае наличия такой возможности вправе предоставить Арендатору краткосрочную аренду другого автомобиля для обеспечения мобильности сотрудника, который является пользователем заказанного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до момента, когда Предмет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будет готов к передаче. </w:t>
      </w:r>
      <w:r w:rsidR="00F102E9" w:rsidRPr="009734C7">
        <w:rPr>
          <w:rFonts w:ascii="Calibri Light" w:eastAsia="PMingLiU" w:hAnsi="Calibri Light"/>
          <w:sz w:val="21"/>
          <w:szCs w:val="21"/>
          <w:lang w:eastAsia="en-IE"/>
        </w:rPr>
        <w:t>Такой автомобиль предоставляется за счет Арендатора на следующих условиях:</w:t>
      </w:r>
    </w:p>
    <w:p w14:paraId="445FD8DE" w14:textId="6BF357C1" w:rsidR="00F102E9" w:rsidRPr="009734C7" w:rsidRDefault="00F102E9" w:rsidP="009734C7">
      <w:pPr>
        <w:pStyle w:val="a3"/>
        <w:numPr>
          <w:ilvl w:val="2"/>
          <w:numId w:val="1"/>
        </w:numPr>
        <w:tabs>
          <w:tab w:val="left" w:pos="1276"/>
        </w:tabs>
        <w:ind w:left="1276" w:right="284" w:hanging="567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Арендодатель за свой счет обеспечивает регистрацию автомобиля в органах ГИБДД, имущественное страхование и страхование автогражданской ответственности, техническое обслуживание, ремонт и проведение технического осмотра.</w:t>
      </w:r>
    </w:p>
    <w:p w14:paraId="5B878610" w14:textId="77777777" w:rsidR="00F102E9" w:rsidRPr="009734C7" w:rsidRDefault="00F102E9" w:rsidP="009734C7">
      <w:pPr>
        <w:pStyle w:val="a3"/>
        <w:numPr>
          <w:ilvl w:val="2"/>
          <w:numId w:val="1"/>
        </w:numPr>
        <w:tabs>
          <w:tab w:val="left" w:pos="1276"/>
        </w:tabs>
        <w:ind w:left="1276" w:right="284" w:hanging="567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При передаче Арендатору автомобиля, Арендодатель предоставляет </w:t>
      </w: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необходимые для его управления документы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: свидетельство о регистрации и полис ОСАГО; Арендатор возвращает документы, переданные совместно с автомобилем в момент его возврата.</w:t>
      </w:r>
    </w:p>
    <w:p w14:paraId="0D9B6375" w14:textId="608B4E3B" w:rsidR="00F102E9" w:rsidRPr="009734C7" w:rsidRDefault="00F102E9" w:rsidP="009734C7">
      <w:pPr>
        <w:pStyle w:val="a3"/>
        <w:numPr>
          <w:ilvl w:val="2"/>
          <w:numId w:val="1"/>
        </w:numPr>
        <w:tabs>
          <w:tab w:val="left" w:pos="1276"/>
        </w:tabs>
        <w:ind w:left="1276" w:right="284" w:hanging="567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Автомобиль возвращается Арендатором в чистом виде. Количество топлива в топливном баке на момент возврата должно соответствовать количеству топлива на момент передачи автомобиля Арендатору</w:t>
      </w:r>
      <w:r w:rsidR="00062D3D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, но </w:t>
      </w:r>
      <w:r w:rsidR="00062D3D"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не менее 1/3 топливного бака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. В случае такого несоответствия Арендатор выплачивает Арендодателю стоимость разницы.</w:t>
      </w:r>
    </w:p>
    <w:p w14:paraId="140943C6" w14:textId="4EF16C49" w:rsidR="001F7449" w:rsidRPr="009734C7" w:rsidRDefault="00F102E9" w:rsidP="009734C7">
      <w:pPr>
        <w:pStyle w:val="a3"/>
        <w:numPr>
          <w:ilvl w:val="2"/>
          <w:numId w:val="1"/>
        </w:numPr>
        <w:tabs>
          <w:tab w:val="left" w:pos="1276"/>
        </w:tabs>
        <w:spacing w:after="120"/>
        <w:ind w:left="1276" w:right="284" w:hanging="567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При передаче и/или возврате Предмета Аренды Стороны составляют и подписывают уполномоченными на то представителями Сторон Акт приемки-передачи. </w:t>
      </w:r>
    </w:p>
    <w:p w14:paraId="4279BEF3" w14:textId="11A3A59E" w:rsidR="001F744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Арендодатель предпримет все возможные меры для организации готовности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к передаче в срок. В связи с тем, что поставка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напрямую зависит от </w:t>
      </w:r>
      <w:r w:rsidR="001C7097" w:rsidRPr="009734C7">
        <w:rPr>
          <w:rFonts w:ascii="Calibri Light" w:eastAsia="PMingLiU" w:hAnsi="Calibri Light"/>
          <w:sz w:val="21"/>
          <w:szCs w:val="21"/>
          <w:lang w:eastAsia="en-IE"/>
        </w:rPr>
        <w:t>п</w:t>
      </w:r>
      <w:r w:rsidR="00691856" w:rsidRPr="009734C7">
        <w:rPr>
          <w:rFonts w:ascii="Calibri Light" w:eastAsia="PMingLiU" w:hAnsi="Calibri Light"/>
          <w:sz w:val="21"/>
          <w:szCs w:val="21"/>
          <w:lang w:eastAsia="en-IE"/>
        </w:rPr>
        <w:t>оставщика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ренды, Арендодатель не несет ответственность за задержку готовности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к передаче за исключением случаев, когда это вызвано виновными действиями или бездействием Арендодателя. </w:t>
      </w:r>
      <w:r w:rsidR="00691856" w:rsidRPr="009734C7">
        <w:rPr>
          <w:rFonts w:ascii="Calibri Light" w:eastAsia="PMingLiU" w:hAnsi="Calibri Light"/>
          <w:sz w:val="21"/>
          <w:szCs w:val="21"/>
          <w:lang w:eastAsia="en-IE"/>
        </w:rPr>
        <w:t>При наличии доказанных виновных действий (бездействия) Арендодателя, п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о требованию Арендатора</w:t>
      </w:r>
      <w:r w:rsidR="00DF0FFD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Арендодатель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:</w:t>
      </w:r>
    </w:p>
    <w:p w14:paraId="539F36B6" w14:textId="2C954144" w:rsidR="001F7449" w:rsidRPr="009734C7" w:rsidRDefault="001F7449" w:rsidP="009734C7">
      <w:pPr>
        <w:pStyle w:val="a3"/>
        <w:numPr>
          <w:ilvl w:val="2"/>
          <w:numId w:val="1"/>
        </w:numPr>
        <w:tabs>
          <w:tab w:val="left" w:pos="1276"/>
        </w:tabs>
        <w:ind w:left="1276" w:right="284" w:hanging="567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за свой счет предоставляет Арендатору подменный автомобиль с даты, когда возникла просрочка готовности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к передаче до момента, когда Предмет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будет готов к передаче;</w:t>
      </w:r>
    </w:p>
    <w:p w14:paraId="1E02B411" w14:textId="3D63C05F" w:rsidR="001F7449" w:rsidRPr="009734C7" w:rsidRDefault="001F7449" w:rsidP="009734C7">
      <w:pPr>
        <w:pStyle w:val="a3"/>
        <w:numPr>
          <w:ilvl w:val="2"/>
          <w:numId w:val="1"/>
        </w:numPr>
        <w:tabs>
          <w:tab w:val="left" w:pos="1276"/>
        </w:tabs>
        <w:spacing w:after="120"/>
        <w:ind w:left="1276" w:right="284" w:hanging="567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в случае невозможности предоставить подменный автомобиль</w:t>
      </w:r>
      <w:r w:rsidR="00DF0FFD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Арендодатель выплачивает Арендатору штраф в размере 1/30 от размера Арендного платежа за каждый день просрочки поставки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с даты, когда возникла просрочка готовности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к передаче до момента, когда Предмет Аренды будет готов к передаче.</w:t>
      </w:r>
    </w:p>
    <w:p w14:paraId="68C2C2BF" w14:textId="129A3D1C" w:rsidR="001F744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Арендодатель передает Предмет Аренды в исправном техническом состоянии, без механических повреждений, делающих невозможным эксплуатацию Предмета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. На момент передачи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Арендодатель обеспечивает наличие топлива в топливном баке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в количестве не менее 20 (двадцать) литров</w:t>
      </w:r>
      <w:r w:rsidR="00DF0FFD" w:rsidRPr="009734C7">
        <w:rPr>
          <w:rFonts w:ascii="Calibri Light" w:eastAsia="PMingLiU" w:hAnsi="Calibri Light"/>
          <w:sz w:val="21"/>
          <w:szCs w:val="21"/>
          <w:lang w:eastAsia="en-IE"/>
        </w:rPr>
        <w:t>.</w:t>
      </w:r>
    </w:p>
    <w:p w14:paraId="12B5F9AC" w14:textId="7135B348" w:rsidR="001F744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В случае обнаружения повреждений, которые делают эксплуатацию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невозможной, Арендатор имеет право отказаться от приемки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до момента устранения таких неисправностей, повреждений силами и за счет Арендодателя.</w:t>
      </w:r>
    </w:p>
    <w:p w14:paraId="1803E153" w14:textId="715FE45E" w:rsidR="00DF0FFD" w:rsidRPr="009734C7" w:rsidRDefault="00DF0FFD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lastRenderedPageBreak/>
        <w:t xml:space="preserve">В случае обнаружения повреждений, которые не влияют на возможность эксплуатации Предмета Аренды, Арендатор осуществляет приемку Предмета Аренды, а такие повреждения фиксируются в </w:t>
      </w:r>
      <w:r w:rsidR="005728F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кте приемки-передачи Предмета Аренды. Арендодатель обязан исправить такие повреждения в разумный срок</w:t>
      </w:r>
      <w:r w:rsidR="005728F9" w:rsidRPr="009734C7">
        <w:rPr>
          <w:rFonts w:ascii="Calibri Light" w:eastAsia="PMingLiU" w:hAnsi="Calibri Light"/>
          <w:sz w:val="21"/>
          <w:szCs w:val="21"/>
          <w:lang w:eastAsia="en-IE"/>
        </w:rPr>
        <w:t>, дополнительно согласованный Сторонами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.</w:t>
      </w:r>
    </w:p>
    <w:p w14:paraId="012FEA04" w14:textId="457917F1" w:rsidR="001F744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Арендодатель передает Предмет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в согласованном сторонами месте.</w:t>
      </w:r>
    </w:p>
    <w:p w14:paraId="26313D2C" w14:textId="39D91C98" w:rsidR="001F744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Надлежащим образом уполномоченный представитель Арендатора обязуется принять Предмет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и подписать Акт приемки-передачи Предмета аренды в течение </w:t>
      </w:r>
      <w:r w:rsidR="005728F9" w:rsidRPr="009734C7">
        <w:rPr>
          <w:rFonts w:ascii="Calibri Light" w:eastAsia="PMingLiU" w:hAnsi="Calibri Light"/>
          <w:sz w:val="21"/>
          <w:szCs w:val="21"/>
          <w:lang w:eastAsia="en-IE"/>
        </w:rPr>
        <w:t>10 (десяти)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рабочих дней с момента получения Арендатором уведомления о готовности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П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к передаче. Датой начала срока аренды признается дата подписания </w:t>
      </w:r>
      <w:r w:rsidR="005728F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кта приемки-передачи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ренды. В случае</w:t>
      </w:r>
      <w:r w:rsidR="005728F9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если Арендатор не принимает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П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редмет Аренды и не подписывает </w:t>
      </w:r>
      <w:r w:rsidR="005728F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кт приемки в течение </w:t>
      </w:r>
      <w:r w:rsidR="005728F9" w:rsidRPr="009734C7">
        <w:rPr>
          <w:rFonts w:ascii="Calibri Light" w:eastAsia="PMingLiU" w:hAnsi="Calibri Light"/>
          <w:sz w:val="21"/>
          <w:szCs w:val="21"/>
          <w:lang w:eastAsia="en-IE"/>
        </w:rPr>
        <w:t>10 (десяти)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рабочих дней, Арендодатель может предъявить счет на оплату штрафа в размере 1/30 ежемесячной арендной платы за каждый день по истечении </w:t>
      </w:r>
      <w:r w:rsidR="005728F9" w:rsidRPr="009734C7">
        <w:rPr>
          <w:rFonts w:ascii="Calibri Light" w:eastAsia="PMingLiU" w:hAnsi="Calibri Light"/>
          <w:sz w:val="21"/>
          <w:szCs w:val="21"/>
          <w:lang w:eastAsia="en-IE"/>
        </w:rPr>
        <w:t>10 (десяти)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рабочих дней до даты фактического подписания акта приемки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ренды.</w:t>
      </w:r>
    </w:p>
    <w:p w14:paraId="4A0490C9" w14:textId="0BB8B8EE" w:rsidR="001F7449" w:rsidRPr="009734C7" w:rsidRDefault="001F744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В случае, если за срок действия Договора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свидетельство о регистрации транспортного средства, </w:t>
      </w:r>
      <w:r w:rsidR="005728F9" w:rsidRPr="009734C7">
        <w:rPr>
          <w:rFonts w:ascii="Calibri Light" w:eastAsia="PMingLiU" w:hAnsi="Calibri Light"/>
          <w:sz w:val="21"/>
          <w:szCs w:val="21"/>
          <w:lang w:eastAsia="en-IE"/>
        </w:rPr>
        <w:t>государственные регистрационные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знаки будут утеряны, украдены или повреждены, Арендодатель по факту предоставления Арендатором Арендодателю необходимых документов и Предмета </w:t>
      </w:r>
      <w:r w:rsidR="00BC451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</w:t>
      </w:r>
      <w:r w:rsidR="00B8300D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восстанавливает регистрационные документы и государственные регистрационные знаки. Арендатор при этом компенсирует Арендодателю расходы на такое восстановление.</w:t>
      </w:r>
    </w:p>
    <w:p w14:paraId="788F7214" w14:textId="7A5C69DC" w:rsidR="003C7364" w:rsidRPr="009734C7" w:rsidRDefault="003C7364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Одновременно с Предметом аренды Арендатору передаются следующие документы:</w:t>
      </w:r>
    </w:p>
    <w:p w14:paraId="32185C0F" w14:textId="5B450CE4" w:rsidR="003C7364" w:rsidRPr="009734C7" w:rsidRDefault="003C7364" w:rsidP="009734C7">
      <w:pPr>
        <w:pStyle w:val="a3"/>
        <w:numPr>
          <w:ilvl w:val="0"/>
          <w:numId w:val="10"/>
        </w:numPr>
        <w:ind w:left="1276" w:hanging="567"/>
        <w:jc w:val="both"/>
        <w:rPr>
          <w:rFonts w:ascii="Calibri Light" w:eastAsiaTheme="minorHAnsi" w:hAnsi="Calibri Light"/>
          <w:sz w:val="21"/>
          <w:szCs w:val="21"/>
        </w:rPr>
      </w:pPr>
      <w:r w:rsidRPr="009734C7">
        <w:rPr>
          <w:rFonts w:ascii="Calibri Light" w:eastAsiaTheme="minorHAnsi" w:hAnsi="Calibri Light"/>
          <w:sz w:val="21"/>
          <w:szCs w:val="21"/>
        </w:rPr>
        <w:t>Руководство по эксплуатации автомобиля;</w:t>
      </w:r>
    </w:p>
    <w:p w14:paraId="6B90696A" w14:textId="030C7068" w:rsidR="003C7364" w:rsidRPr="009734C7" w:rsidRDefault="003C7364" w:rsidP="009734C7">
      <w:pPr>
        <w:pStyle w:val="a3"/>
        <w:numPr>
          <w:ilvl w:val="0"/>
          <w:numId w:val="10"/>
        </w:numPr>
        <w:ind w:left="1276" w:hanging="567"/>
        <w:jc w:val="both"/>
        <w:rPr>
          <w:rFonts w:ascii="Calibri Light" w:eastAsiaTheme="minorHAnsi" w:hAnsi="Calibri Light"/>
          <w:sz w:val="21"/>
          <w:szCs w:val="21"/>
        </w:rPr>
      </w:pPr>
      <w:r w:rsidRPr="009734C7">
        <w:rPr>
          <w:rFonts w:ascii="Calibri Light" w:eastAsiaTheme="minorHAnsi" w:hAnsi="Calibri Light"/>
          <w:sz w:val="21"/>
          <w:szCs w:val="21"/>
        </w:rPr>
        <w:t>Свидетельство о регистрации;</w:t>
      </w:r>
    </w:p>
    <w:p w14:paraId="1E28E9AB" w14:textId="0F40F6A3" w:rsidR="003C7364" w:rsidRPr="009734C7" w:rsidRDefault="003C7364" w:rsidP="009734C7">
      <w:pPr>
        <w:pStyle w:val="a3"/>
        <w:numPr>
          <w:ilvl w:val="0"/>
          <w:numId w:val="10"/>
        </w:numPr>
        <w:ind w:left="1276" w:hanging="567"/>
        <w:jc w:val="both"/>
        <w:rPr>
          <w:rFonts w:ascii="Calibri Light" w:eastAsiaTheme="minorHAnsi" w:hAnsi="Calibri Light"/>
          <w:sz w:val="21"/>
          <w:szCs w:val="21"/>
        </w:rPr>
      </w:pPr>
      <w:r w:rsidRPr="009734C7">
        <w:rPr>
          <w:rFonts w:ascii="Calibri Light" w:eastAsiaTheme="minorHAnsi" w:hAnsi="Calibri Light"/>
          <w:sz w:val="21"/>
          <w:szCs w:val="21"/>
        </w:rPr>
        <w:t>Страховой полис ОСАГО;</w:t>
      </w:r>
    </w:p>
    <w:p w14:paraId="2DADB86C" w14:textId="7E972B16" w:rsidR="00062D3D" w:rsidRPr="009734C7" w:rsidRDefault="00062D3D" w:rsidP="009734C7">
      <w:pPr>
        <w:numPr>
          <w:ilvl w:val="0"/>
          <w:numId w:val="10"/>
        </w:numPr>
        <w:ind w:left="1276" w:hanging="567"/>
        <w:contextualSpacing/>
        <w:jc w:val="both"/>
        <w:rPr>
          <w:rFonts w:ascii="Calibri Light" w:eastAsiaTheme="minorHAnsi" w:hAnsi="Calibri Light"/>
          <w:sz w:val="21"/>
          <w:szCs w:val="21"/>
        </w:rPr>
      </w:pPr>
      <w:r w:rsidRPr="009734C7">
        <w:rPr>
          <w:rFonts w:ascii="Calibri Light" w:eastAsiaTheme="minorHAnsi" w:hAnsi="Calibri Light"/>
          <w:sz w:val="21"/>
          <w:szCs w:val="21"/>
          <w:lang w:val="en-US"/>
        </w:rPr>
        <w:t xml:space="preserve">1 </w:t>
      </w:r>
      <w:r w:rsidRPr="009734C7">
        <w:rPr>
          <w:rFonts w:ascii="Calibri Light" w:eastAsiaTheme="minorHAnsi" w:hAnsi="Calibri Light"/>
          <w:sz w:val="21"/>
          <w:szCs w:val="21"/>
        </w:rPr>
        <w:t>к</w:t>
      </w:r>
      <w:r w:rsidR="003C7364" w:rsidRPr="009734C7">
        <w:rPr>
          <w:rFonts w:ascii="Calibri Light" w:eastAsiaTheme="minorHAnsi" w:hAnsi="Calibri Light"/>
          <w:sz w:val="21"/>
          <w:szCs w:val="21"/>
        </w:rPr>
        <w:t>омплект ключей;</w:t>
      </w:r>
    </w:p>
    <w:p w14:paraId="3EAFCCF2" w14:textId="6EF437B4" w:rsidR="003C7364" w:rsidRPr="009734C7" w:rsidRDefault="003C7364" w:rsidP="009734C7">
      <w:pPr>
        <w:numPr>
          <w:ilvl w:val="0"/>
          <w:numId w:val="10"/>
        </w:numPr>
        <w:ind w:left="1276" w:hanging="567"/>
        <w:contextualSpacing/>
        <w:jc w:val="both"/>
        <w:rPr>
          <w:rFonts w:ascii="Calibri Light" w:eastAsiaTheme="minorHAnsi" w:hAnsi="Calibri Light"/>
          <w:sz w:val="21"/>
          <w:szCs w:val="21"/>
        </w:rPr>
      </w:pPr>
      <w:r w:rsidRPr="009734C7">
        <w:rPr>
          <w:rFonts w:ascii="Calibri Light" w:eastAsiaTheme="minorHAnsi" w:hAnsi="Calibri Light"/>
          <w:sz w:val="21"/>
          <w:szCs w:val="21"/>
        </w:rPr>
        <w:t>Выписка из договора аренды</w:t>
      </w:r>
      <w:r w:rsidR="00062D3D" w:rsidRPr="009734C7">
        <w:rPr>
          <w:rFonts w:ascii="Calibri Light" w:eastAsiaTheme="minorHAnsi" w:hAnsi="Calibri Light"/>
          <w:sz w:val="21"/>
          <w:szCs w:val="21"/>
        </w:rPr>
        <w:t xml:space="preserve"> </w:t>
      </w:r>
      <w:r w:rsidRPr="009734C7">
        <w:rPr>
          <w:rFonts w:ascii="Calibri Light" w:eastAsiaTheme="minorHAnsi" w:hAnsi="Calibri Light"/>
          <w:sz w:val="21"/>
          <w:szCs w:val="21"/>
        </w:rPr>
        <w:t>/</w:t>
      </w:r>
      <w:r w:rsidR="00062D3D" w:rsidRPr="009734C7">
        <w:rPr>
          <w:rFonts w:ascii="Calibri Light" w:eastAsiaTheme="minorHAnsi" w:hAnsi="Calibri Light"/>
          <w:sz w:val="21"/>
          <w:szCs w:val="21"/>
        </w:rPr>
        <w:t xml:space="preserve"> </w:t>
      </w:r>
      <w:r w:rsidRPr="009734C7">
        <w:rPr>
          <w:rFonts w:ascii="Calibri Light" w:eastAsiaTheme="minorHAnsi" w:hAnsi="Calibri Light"/>
          <w:sz w:val="21"/>
          <w:szCs w:val="21"/>
        </w:rPr>
        <w:t>доверенность, которую необходимо хранить вместе с другими документами от автомобиля.</w:t>
      </w:r>
    </w:p>
    <w:p w14:paraId="54F8C09E" w14:textId="77777777" w:rsidR="001F7449" w:rsidRPr="009734C7" w:rsidRDefault="001F7449" w:rsidP="001F7449">
      <w:pPr>
        <w:spacing w:line="264" w:lineRule="auto"/>
        <w:jc w:val="both"/>
        <w:rPr>
          <w:rFonts w:ascii="Calibri Light" w:hAnsi="Calibri Light"/>
          <w:b/>
          <w:sz w:val="21"/>
          <w:szCs w:val="21"/>
        </w:rPr>
      </w:pPr>
    </w:p>
    <w:p w14:paraId="6F50C20F" w14:textId="7541DDB5" w:rsidR="001370A9" w:rsidRPr="009734C7" w:rsidRDefault="001370A9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eastAsia="PMingLiU" w:hAnsi="Calibri Light"/>
          <w:b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Использование Предмета Аренды</w:t>
      </w:r>
    </w:p>
    <w:p w14:paraId="2D032B08" w14:textId="77777777" w:rsidR="001370A9" w:rsidRPr="009734C7" w:rsidRDefault="001370A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Арендатор при эксплуатации Предмета Аренды обязан:</w:t>
      </w:r>
    </w:p>
    <w:p w14:paraId="6D96A899" w14:textId="6497AE6D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276"/>
        </w:tabs>
        <w:ind w:left="1276" w:right="284" w:hanging="567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Использовать Предмет Аренды в соответствии с его назначением, соблюдать инструкции и рекомендации Арендодателя, производителя Предмета Аренды (включая, если применимо, инструкции о виде топлива, моторного масла и прочих технических жидкостей, давления в шинах), а также законодательства РФ.</w:t>
      </w:r>
    </w:p>
    <w:p w14:paraId="47CED57D" w14:textId="77777777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276"/>
        </w:tabs>
        <w:ind w:left="1276" w:right="284" w:hanging="567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Обслуживать и ремонтировать Предмет Аренды исключительно в авторизованных Арендодателем сервисных центрах и в соответствии с интервалами, установленными производителем такого Предмета Аренды. Арендатор имеет право произвести обслуживание, ремонт в ином сервисном центре в случае письменного (включая электронную почту) разрешения Арендодателя.</w:t>
      </w:r>
    </w:p>
    <w:p w14:paraId="64E1096E" w14:textId="2A9B8A03" w:rsidR="001370A9" w:rsidRPr="009734C7" w:rsidRDefault="001370A9" w:rsidP="009734C7">
      <w:pPr>
        <w:pStyle w:val="a3"/>
        <w:tabs>
          <w:tab w:val="left" w:pos="1276"/>
        </w:tabs>
        <w:ind w:left="1276" w:right="284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В случае, если Арендатор осуществляет обслуживание, ремонт Предмета Аренды по собственному усмотрению без письменного согласия на то Арендодателя в неавторизованном сервисном центре, Арендодатель вправе не возмещать такие расходы Арендатора. В случае отказа в гарантии производителя Предмета Аренды вследствие проведения такого обслуживания, ремонта Предмета Аренды, Арендатор обязан компенсировать Арендодателю вызванные этими действиями дополнительные расходы.</w:t>
      </w:r>
    </w:p>
    <w:p w14:paraId="2833A5D1" w14:textId="1BEAD8DB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276"/>
        </w:tabs>
        <w:ind w:left="1276" w:right="284" w:hanging="567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Предоставить Предмет Аренды по требованию Арендодателя в указанное время и место в рамках места преимущественной эксплуатации, для проведения технического осмотра в соответствии с законодательством РФ. В случае отсутствия возможности осуществить технический осмотр Предмета Аренды в преимущественном месте эксплуатации, Арендатор предоставляет Предмет Аренды в ближайшее к 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lastRenderedPageBreak/>
        <w:t>преимущественному месту эксплуатации место, где такой технический осмотр возможен.</w:t>
      </w:r>
    </w:p>
    <w:p w14:paraId="606D0922" w14:textId="075DC530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276"/>
        </w:tabs>
        <w:ind w:left="1276" w:right="284" w:hanging="567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Не использовать Предмет Аренды таким образом, который может противоречить условиям договоров страхования, действующи</w:t>
      </w:r>
      <w:r w:rsidR="00475C01" w:rsidRPr="009734C7">
        <w:rPr>
          <w:rFonts w:ascii="Calibri Light" w:eastAsia="PMingLiU" w:hAnsi="Calibri Light"/>
          <w:sz w:val="21"/>
          <w:szCs w:val="21"/>
          <w:lang w:eastAsia="en-IE"/>
        </w:rPr>
        <w:t>м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в отношении такого Предмета Аренды.</w:t>
      </w:r>
    </w:p>
    <w:p w14:paraId="52043EC2" w14:textId="77777777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276"/>
        </w:tabs>
        <w:ind w:left="1276" w:right="284" w:hanging="567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Следить за техническим состоянием Предмета Аренды, обеспечивать надлежащий и своевременный уход за Предметом Аренды, а также принимать разумные меры для снижения риска повреждения или ущерба, включая хищение либо угон Предмета Аренды.</w:t>
      </w:r>
    </w:p>
    <w:p w14:paraId="7C39D64D" w14:textId="77777777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276"/>
        </w:tabs>
        <w:ind w:left="1276" w:right="284" w:hanging="567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Допускать к управлению Предметом Аренды исключительно лиц, имеющих действующее водительское удостоверение соответствующей категории и не лишенных права управления. Арендатор предоставляет Арендодателю информацию о водителе, который осуществляет эксплуатацию арендованного автомобиля, включая номер телефона и адрес электронной почты.</w:t>
      </w:r>
    </w:p>
    <w:p w14:paraId="51DF3C09" w14:textId="77777777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276"/>
        </w:tabs>
        <w:ind w:left="1276" w:right="284" w:hanging="567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Обеспечить эксплуатацию Предмета Аренды с установленными на нем шинами, соответствующими сезону эксплуатации и имеющими степень износа в пределах, установленных ПДД РФ.</w:t>
      </w:r>
    </w:p>
    <w:p w14:paraId="7C0F0D0B" w14:textId="77777777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Информировать Арендодателя обо всех происшествиях, имеющих отношение к Предмету Аренды включая, но не ограничиваясь, ДТП, неисправность, повреждения, угон, претензии третьей стороны, прочее не позднее 24 часов с момента наступления соответствующего происшествия.</w:t>
      </w:r>
    </w:p>
    <w:p w14:paraId="68744EC9" w14:textId="4B186995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Незамедлительно информировать Арендодателя о факте утери сервисной карты Арендодателя, топливной карты (если применимо), ключей, </w:t>
      </w:r>
      <w:r w:rsidR="00475C01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государственных 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регистрационных номеров, свидетельства о регистрации, страхового полиса, сервисной книжки, руководства по эксплуатации </w:t>
      </w:r>
      <w:r w:rsidR="00475C01" w:rsidRPr="009734C7">
        <w:rPr>
          <w:rFonts w:ascii="Calibri Light" w:eastAsia="PMingLiU" w:hAnsi="Calibri Light"/>
          <w:sz w:val="21"/>
          <w:szCs w:val="21"/>
          <w:lang w:eastAsia="en-IE"/>
        </w:rPr>
        <w:t>автомобиля Арендатором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, прочее, которые были переданы Арендатору при передаче Предмета Аренды, а также возместить Арендодателю </w:t>
      </w:r>
      <w:r w:rsidR="00475C01" w:rsidRPr="009734C7">
        <w:rPr>
          <w:rFonts w:ascii="Calibri Light" w:eastAsia="PMingLiU" w:hAnsi="Calibri Light"/>
          <w:sz w:val="21"/>
          <w:szCs w:val="21"/>
          <w:lang w:eastAsia="en-IE"/>
        </w:rPr>
        <w:t>расходы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, связанные с </w:t>
      </w:r>
      <w:r w:rsidR="00475C01" w:rsidRPr="009734C7">
        <w:rPr>
          <w:rFonts w:ascii="Calibri Light" w:eastAsia="PMingLiU" w:hAnsi="Calibri Light"/>
          <w:sz w:val="21"/>
          <w:szCs w:val="21"/>
          <w:lang w:eastAsia="en-IE"/>
        </w:rPr>
        <w:t>восстановлением указанных документов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.</w:t>
      </w:r>
    </w:p>
    <w:p w14:paraId="50FF7585" w14:textId="57F3FFD4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Информировать Арендодателя в письменной форме при изменении места преимущественной эксплуатации Предмета Аренды, установленного Договором Аренды, на срок более чем </w:t>
      </w:r>
      <w:r w:rsidR="00062D3D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3 месяца 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не менее чем за 10 (десять) рабочих дней до предполагаемой даты такого изменения. В случае отсутствия такого уведомления Арендодатель вправе возместить за счет Арендатора свои убытки на приобретение дополнительного комплекта колес или транспортировку существующего в новое место эксплуатации Предмета Аренды, а также другие убытки, связанные с таким перемещением.</w:t>
      </w:r>
    </w:p>
    <w:p w14:paraId="734C5CDC" w14:textId="77777777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Не использовать Предмет 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:</w:t>
      </w:r>
    </w:p>
    <w:p w14:paraId="53935331" w14:textId="77777777" w:rsidR="001370A9" w:rsidRPr="009734C7" w:rsidRDefault="001370A9" w:rsidP="009734C7">
      <w:pPr>
        <w:pStyle w:val="a3"/>
        <w:numPr>
          <w:ilvl w:val="3"/>
          <w:numId w:val="13"/>
        </w:numPr>
        <w:ind w:left="2268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для перевозки груза, масса которого превышает допустимую для такого Предмета Аренды или который может причинить ущерб Предмету Аренды;</w:t>
      </w:r>
    </w:p>
    <w:p w14:paraId="55EB4E99" w14:textId="77777777" w:rsidR="001370A9" w:rsidRPr="009734C7" w:rsidRDefault="001370A9" w:rsidP="009734C7">
      <w:pPr>
        <w:pStyle w:val="a3"/>
        <w:numPr>
          <w:ilvl w:val="3"/>
          <w:numId w:val="13"/>
        </w:numPr>
        <w:ind w:left="2268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для спортивных состязаний, испытаний любого вида, для буксировки;</w:t>
      </w:r>
    </w:p>
    <w:p w14:paraId="3F332E94" w14:textId="77777777" w:rsidR="001370A9" w:rsidRPr="009734C7" w:rsidRDefault="001370A9" w:rsidP="009734C7">
      <w:pPr>
        <w:pStyle w:val="a3"/>
        <w:numPr>
          <w:ilvl w:val="3"/>
          <w:numId w:val="13"/>
        </w:numPr>
        <w:ind w:left="2268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для обучения вождению;</w:t>
      </w:r>
    </w:p>
    <w:p w14:paraId="298ECC4B" w14:textId="77777777" w:rsidR="001370A9" w:rsidRPr="009734C7" w:rsidRDefault="001370A9" w:rsidP="009734C7">
      <w:pPr>
        <w:pStyle w:val="a3"/>
        <w:numPr>
          <w:ilvl w:val="3"/>
          <w:numId w:val="13"/>
        </w:numPr>
        <w:ind w:left="2268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в качестве такси за исключением транспортировки сотрудников Арендатора;</w:t>
      </w:r>
    </w:p>
    <w:p w14:paraId="66401BA1" w14:textId="57ECEA37" w:rsidR="001370A9" w:rsidRPr="009734C7" w:rsidRDefault="001370A9" w:rsidP="009734C7">
      <w:pPr>
        <w:pStyle w:val="a3"/>
        <w:numPr>
          <w:ilvl w:val="3"/>
          <w:numId w:val="13"/>
        </w:numPr>
        <w:ind w:left="2268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вне дорог (термин определен п. 1.2 ПДД РФ), иным образом</w:t>
      </w:r>
      <w:r w:rsidR="00E476A8" w:rsidRPr="009734C7">
        <w:rPr>
          <w:rFonts w:ascii="Calibri Light" w:hAnsi="Calibri Light"/>
          <w:sz w:val="21"/>
          <w:szCs w:val="21"/>
        </w:rPr>
        <w:t>,</w:t>
      </w:r>
      <w:r w:rsidRPr="009734C7">
        <w:rPr>
          <w:rFonts w:ascii="Calibri Light" w:hAnsi="Calibri Light"/>
          <w:sz w:val="21"/>
          <w:szCs w:val="21"/>
        </w:rPr>
        <w:t xml:space="preserve"> при котором износ Предмета Аренды может превышать нормальный;</w:t>
      </w:r>
    </w:p>
    <w:p w14:paraId="4470ED25" w14:textId="77777777" w:rsidR="001370A9" w:rsidRPr="009734C7" w:rsidRDefault="001370A9" w:rsidP="009734C7">
      <w:pPr>
        <w:pStyle w:val="a3"/>
        <w:numPr>
          <w:ilvl w:val="3"/>
          <w:numId w:val="13"/>
        </w:numPr>
        <w:ind w:left="2268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за пределами территории РФ за исключением случаев, когда такое использование письменно разрешено Арендодателем, оформлен соответствующий страховой полис, не нарушаются законы государства, на территории которого Предмет Аренды будет эксплуатироваться;</w:t>
      </w:r>
    </w:p>
    <w:p w14:paraId="3B466F5F" w14:textId="77777777" w:rsidR="001370A9" w:rsidRPr="009734C7" w:rsidRDefault="001370A9" w:rsidP="009734C7">
      <w:pPr>
        <w:pStyle w:val="a3"/>
        <w:numPr>
          <w:ilvl w:val="3"/>
          <w:numId w:val="13"/>
        </w:numPr>
        <w:spacing w:after="120"/>
        <w:ind w:left="2268" w:hanging="567"/>
        <w:contextualSpacing w:val="0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для перевозки опасных материалов.</w:t>
      </w:r>
    </w:p>
    <w:p w14:paraId="182B5B91" w14:textId="77777777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Информировать Арендодателя о фактическом пробеге Предмета Аренды в течение 5 (пяти) рабочих дней с момента соответствующего запроса Арендодателя.</w:t>
      </w:r>
    </w:p>
    <w:p w14:paraId="52648B2A" w14:textId="096B597A" w:rsidR="001370A9" w:rsidRPr="009734C7" w:rsidRDefault="00E476A8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И</w:t>
      </w:r>
      <w:r w:rsidR="001370A9" w:rsidRPr="009734C7">
        <w:rPr>
          <w:rFonts w:ascii="Calibri Light" w:eastAsia="PMingLiU" w:hAnsi="Calibri Light"/>
          <w:sz w:val="21"/>
          <w:szCs w:val="21"/>
          <w:lang w:eastAsia="en-IE"/>
        </w:rPr>
        <w:t>нформировать Арендодателя в случае выхода из строя счетчика пробега Предмета Аренды о дате такой поломки и километраже на момент поломки в течение 2-х (двух) рабочих дней с даты такой поломки. В таком случае, за срок неисправности счетчика километража, пробег Предмета Аренды определяется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Арендодателем</w:t>
      </w:r>
      <w:r w:rsidR="001370A9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расчетным </w:t>
      </w:r>
      <w:r w:rsidR="001370A9" w:rsidRPr="009734C7">
        <w:rPr>
          <w:rFonts w:ascii="Calibri Light" w:eastAsia="PMingLiU" w:hAnsi="Calibri Light"/>
          <w:sz w:val="21"/>
          <w:szCs w:val="21"/>
          <w:lang w:eastAsia="en-IE"/>
        </w:rPr>
        <w:lastRenderedPageBreak/>
        <w:t>путем на основании среднего пробега Предмета аренды за предыдущие периоды. При устранении неисправности показатель счетчика пробега устанавливается с учетом такой расчетной величины.</w:t>
      </w:r>
    </w:p>
    <w:p w14:paraId="763B9AA7" w14:textId="76545A3C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Не осуществлять корректировку показаний счетчика пробега Предмета Аренды. В противном случае Арендодатель вправе выставить, а Арендатор обязуется </w:t>
      </w:r>
      <w:r w:rsidR="00E476A8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незамедлительно 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оплатить штраф в размере 250 000 (Двести пятьдесят тысяч) рублей. </w:t>
      </w:r>
    </w:p>
    <w:p w14:paraId="67A8F50C" w14:textId="77777777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Не изменять конструкцию Предмета Аренды без предварительного письменного согласия Арендодателя. В случае согласованного изменения, улучшения Предмета Аренды, таковые становятся собственностью Арендодателя. Арендатор не имеет права на возмещение стоимости произведенных им изменений, улучшений. В случае если такие изменения, улучшения были совершены Арендатором без письменного на то согласия Арендодателя, Арендодатель вправе возместить вызванные этим и документально подтвержденные убытки за счет Арендатора.</w:t>
      </w:r>
    </w:p>
    <w:p w14:paraId="57CDBB47" w14:textId="3C35F478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Не изменять (полностью или частично) заводскую окраску Предмета Аренды, не наносить надписи</w:t>
      </w:r>
      <w:r w:rsidR="00BA7C79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знаки</w:t>
      </w:r>
      <w:r w:rsidR="00BA7C79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и рисунки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без предварительного письменного согласия Арендодателя. В случае если изменение заводской окраски, нанесение надписей</w:t>
      </w:r>
      <w:r w:rsidR="00BA7C79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знаков</w:t>
      </w:r>
      <w:r w:rsidR="00BA7C79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и рисунков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было совершено Арендатором без письменного на то согласия Арендодателя, Арендодатель вправе возместить вызванные этим и документально подтвержденные убытки за счет Арендатора.</w:t>
      </w:r>
    </w:p>
    <w:p w14:paraId="0A967E8B" w14:textId="77777777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Не сдавать Предмет Аренды в субаренду без предварительного письменного согласия Арендодателя.</w:t>
      </w:r>
    </w:p>
    <w:p w14:paraId="4A81559D" w14:textId="316F3D7D" w:rsidR="001370A9" w:rsidRPr="009734C7" w:rsidRDefault="001370A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Предоставить Арендодателю доступ для инспектирования Предмета Аренды в согласованном </w:t>
      </w:r>
      <w:r w:rsidR="00BA7C79" w:rsidRPr="009734C7">
        <w:rPr>
          <w:rFonts w:ascii="Calibri Light" w:eastAsia="PMingLiU" w:hAnsi="Calibri Light"/>
          <w:sz w:val="21"/>
          <w:szCs w:val="21"/>
          <w:lang w:eastAsia="en-IE"/>
        </w:rPr>
        <w:t>С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торонами месте и в согласованное время.</w:t>
      </w:r>
    </w:p>
    <w:p w14:paraId="7DB82AE4" w14:textId="77777777" w:rsidR="00204984" w:rsidRPr="00204984" w:rsidRDefault="00204984" w:rsidP="00204984">
      <w:pPr>
        <w:numPr>
          <w:ilvl w:val="1"/>
          <w:numId w:val="1"/>
        </w:numPr>
        <w:ind w:left="709" w:right="283" w:hanging="709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204984">
        <w:rPr>
          <w:rFonts w:ascii="Calibri Light" w:eastAsia="PMingLiU" w:hAnsi="Calibri Light"/>
          <w:sz w:val="21"/>
          <w:szCs w:val="21"/>
          <w:lang w:eastAsia="en-IE"/>
        </w:rPr>
        <w:t>Арендатор имеет право по своему усмотрению и без предварительного согласия Арендодателя устанавливать на Предмет Аренды аксессуары/дополнительное оборудование в случае, если таковые могут быть удалены без причинения ущерба Предмету Аренды. При этом такие аксессуары/дополнительные оборудование ремонтируются и обслуживаются силами и за счет Арендатора. Арендатор перед возвратом Предмета Аренды обязан удалить такие аксессуары/дополнительное оборудование. В случае если перед возвратом Предмета Аренды такие аксессуары/дополнительное оборудование не были удалены Арендатором, то они становятся собственностью Арендодателя, и Арендатор не имеет права на возмещение их стоимости. Арендатор обязан компенсировать Арендодателю документально подтвержденные затраты на демонтаж\устранение таких аксессуаров/дополнительного оборудования после возврата Предмета Аренды в течение 3-х (трех) рабочих дней с момента получения соответствующего письменного требования Арендодателя.</w:t>
      </w:r>
    </w:p>
    <w:p w14:paraId="45C0CB3A" w14:textId="2E7B45AF" w:rsidR="001370A9" w:rsidRPr="009734C7" w:rsidRDefault="001370A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Арендатор обязан обеспечить сохранность Предмета Аренды от каких-либо претензий со стороны третьих лиц. Арендатор обязан незамедлительно сообщать Арендодателю о каких-либо мерах принудительного характера и претензиях, предъявляемых третьими сторонами в отношении Предмета Аренды, и принимать все необходимые меры предосторожности, чтобы обеспечить защиту от таких мер и претензий. Арендатор несет расходы, связанные с мерами, необходимых для защиты от претензий третьих лиц, при условии, что эти претензии не были вызваны Арендодателем.</w:t>
      </w:r>
    </w:p>
    <w:p w14:paraId="10413E26" w14:textId="4A2D1F3E" w:rsidR="001370A9" w:rsidRPr="009734C7" w:rsidRDefault="001370A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Арендатор несет полную ответственность в отношении любых издержек, штрафов, жалоб, претензий, возникших в течение срока аренды, которые могут быть предъявлены любыми третьими лицами, как в течение срока аренды, так и по его окончании, по любому поводу, связанному с использованием, размещением, хранением, содержанием Предмета Аренды Арендатором, в том числе за убытки и вред, который может быть причинен третьим лицам в процессе эксплуатации Предмета Аренды в том числе в части, превышающей покрытие Страховым полисом. В случае эвакуации Предмета Аренды органами ГИБДД и/или другими уполномоченными на то органами</w:t>
      </w:r>
      <w:r w:rsidR="00BA7C79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Арендатор обязуется оплатить стоимость эвакуации, штрафы, иные, связанные с такой эвакуацией платежи, а также расходы по хранению на штрафной стоянке или возместить такие убытки Арендодателю, в случае если оплата производилась за счет Арендодателя.</w:t>
      </w:r>
    </w:p>
    <w:p w14:paraId="31F9F59F" w14:textId="6B43DBA4" w:rsidR="001370A9" w:rsidRPr="009734C7" w:rsidRDefault="001370A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lastRenderedPageBreak/>
        <w:t xml:space="preserve">Невозможность эксплуатации Предмета Аренды по вине Арендатора не освобождает Арендатора от исполнения финансовых обязательств по Договору Аренды, в том числе, от обязанности по уплате </w:t>
      </w:r>
      <w:r w:rsidR="00BA7C79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рендных платежей.</w:t>
      </w:r>
    </w:p>
    <w:p w14:paraId="5D50A8FB" w14:textId="77777777" w:rsidR="001370A9" w:rsidRPr="009734C7" w:rsidRDefault="001370A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Арендатор не является собственником Предмета Аренды, в связи с чем не имеет права продавать, вносить в качестве залога, вклада, любым другим образом отчуждать Предмет Аренды, утрачивать или передавать право владения и пользования Предметом Аренды, предоставленное Арендатору Арендодателем Договором Аренды.</w:t>
      </w:r>
    </w:p>
    <w:p w14:paraId="3F84365C" w14:textId="77777777" w:rsidR="008A5D80" w:rsidRPr="009734C7" w:rsidRDefault="008A5D80" w:rsidP="008A5D80">
      <w:pPr>
        <w:spacing w:line="264" w:lineRule="auto"/>
        <w:jc w:val="both"/>
        <w:rPr>
          <w:rFonts w:ascii="Calibri Light" w:hAnsi="Calibri Light"/>
          <w:b/>
          <w:sz w:val="21"/>
          <w:szCs w:val="21"/>
        </w:rPr>
      </w:pPr>
    </w:p>
    <w:p w14:paraId="606909D2" w14:textId="653EFCE4" w:rsidR="008A5D80" w:rsidRPr="009734C7" w:rsidRDefault="00BA1469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hAnsi="Calibri Light"/>
          <w:b/>
          <w:sz w:val="21"/>
          <w:szCs w:val="21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 xml:space="preserve">Страхование </w:t>
      </w:r>
    </w:p>
    <w:p w14:paraId="4B84F7E0" w14:textId="0A0C9CCF" w:rsidR="00BA1469" w:rsidRPr="009734C7" w:rsidRDefault="00737113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>
        <w:rPr>
          <w:rFonts w:ascii="Calibri Light" w:eastAsia="PMingLiU" w:hAnsi="Calibri Light"/>
          <w:sz w:val="21"/>
          <w:szCs w:val="21"/>
          <w:lang w:eastAsia="en-IE"/>
        </w:rPr>
        <w:t>У</w:t>
      </w:r>
      <w:r w:rsidR="006D26BD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слуга </w:t>
      </w:r>
      <w:r w:rsidR="006D26BD"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«Страхование»</w:t>
      </w:r>
      <w:r w:rsidR="006D26BD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="00BA1469" w:rsidRPr="009734C7">
        <w:rPr>
          <w:rFonts w:ascii="Calibri Light" w:eastAsia="PMingLiU" w:hAnsi="Calibri Light"/>
          <w:sz w:val="21"/>
          <w:szCs w:val="21"/>
          <w:lang w:eastAsia="en-IE"/>
        </w:rPr>
        <w:t>включен</w:t>
      </w:r>
      <w:r w:rsidR="006D26BD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="00BA1469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в</w:t>
      </w:r>
      <w:r w:rsidR="00BA1469" w:rsidRPr="009734C7" w:rsidDel="00FF556E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="00BA1469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Договор </w:t>
      </w:r>
      <w:r w:rsidR="000017E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="00BA1469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ренды, Арендодатель за свой счет заключает с авторизованной Арендодателем страховой компанией договоры страхования (далее – Страховщик) в отношении Предмета </w:t>
      </w:r>
      <w:r w:rsidR="000017E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="00BA1469" w:rsidRPr="009734C7">
        <w:rPr>
          <w:rFonts w:ascii="Calibri Light" w:eastAsia="PMingLiU" w:hAnsi="Calibri Light"/>
          <w:sz w:val="21"/>
          <w:szCs w:val="21"/>
          <w:lang w:eastAsia="en-IE"/>
        </w:rPr>
        <w:t>ренды</w:t>
      </w:r>
      <w:r w:rsidR="006D26BD" w:rsidRPr="009734C7">
        <w:rPr>
          <w:rFonts w:ascii="Calibri Light" w:eastAsia="PMingLiU" w:hAnsi="Calibri Light"/>
          <w:sz w:val="21"/>
          <w:szCs w:val="21"/>
          <w:lang w:eastAsia="en-IE"/>
        </w:rPr>
        <w:t>:</w:t>
      </w:r>
    </w:p>
    <w:p w14:paraId="4726362C" w14:textId="77777777" w:rsidR="00BA1469" w:rsidRPr="009734C7" w:rsidRDefault="00BA146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Договор страхования ОСАГО без ограничений по количеству допущенных к управлению лиц </w:t>
      </w:r>
    </w:p>
    <w:p w14:paraId="1FF9221C" w14:textId="5D860190" w:rsidR="00BA1469" w:rsidRPr="009734C7" w:rsidRDefault="00BA146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Договор страхования ДСАГО. Лимит ответственности определяется Договором </w:t>
      </w:r>
      <w:r w:rsidR="000017E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ренды, но не может быть менее 1 </w:t>
      </w:r>
      <w:r w:rsidR="002E44F9">
        <w:rPr>
          <w:rFonts w:ascii="Calibri Light" w:eastAsia="PMingLiU" w:hAnsi="Calibri Light"/>
          <w:sz w:val="21"/>
          <w:szCs w:val="21"/>
          <w:lang w:eastAsia="en-IE"/>
        </w:rPr>
        <w:t>0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00 000 рублей</w:t>
      </w:r>
    </w:p>
    <w:p w14:paraId="339E43C5" w14:textId="0DCC74D1" w:rsidR="00BA1469" w:rsidRPr="009734C7" w:rsidRDefault="00BA146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Договор страхования КАСКО</w:t>
      </w:r>
      <w:r w:rsidR="0072276E">
        <w:rPr>
          <w:rFonts w:ascii="Calibri Light" w:eastAsia="PMingLiU" w:hAnsi="Calibri Light"/>
          <w:sz w:val="21"/>
          <w:szCs w:val="21"/>
          <w:lang w:eastAsia="en-IE"/>
        </w:rPr>
        <w:t xml:space="preserve"> без франшизы</w:t>
      </w:r>
      <w:r w:rsidR="00E57EE6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без ограничений по количеству допущенных к управлению лиц – имущественное страхование по рискам утраты (хищения), причинения ущерба, в том числе в результате: дорожно-транспортного происшествия; угона; хищения либо попытки хищения отдельных частей Предмета </w:t>
      </w:r>
      <w:r w:rsidR="000017E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ренды, узлов, агрегатов; пожара; стихийного бедствия и (или) обстоятельств непреодолимой силы; попадания камней; падения предметов; злоумышленных действий третьих лиц. Выгодоприобретателем по договору страхования КАСКО является Арендодатель.</w:t>
      </w:r>
    </w:p>
    <w:p w14:paraId="6D3564FE" w14:textId="74C74CF5" w:rsidR="00BA1469" w:rsidRPr="009734C7" w:rsidRDefault="00BA146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В случае, когда в соответствии с Договором </w:t>
      </w:r>
      <w:r w:rsidR="000017E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Арендодатель заключает договоры страхования и произошла утрата, повреждение Предмета </w:t>
      </w:r>
      <w:r w:rsidR="000017E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и (или) иные события, указанные в качестве страхового случая в заключенном Арендодателем договоре страхования, Арендатор обязан полно и своевременно выполнить все обязанности, возложенные на него данными </w:t>
      </w:r>
      <w:r w:rsidR="000017E1" w:rsidRPr="009734C7">
        <w:rPr>
          <w:rFonts w:ascii="Calibri Light" w:eastAsia="PMingLiU" w:hAnsi="Calibri Light"/>
          <w:sz w:val="21"/>
          <w:szCs w:val="21"/>
          <w:lang w:eastAsia="en-IE"/>
        </w:rPr>
        <w:t>Основными условиями аренды, Договором 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и соответствующими Правилами страхования:</w:t>
      </w:r>
    </w:p>
    <w:p w14:paraId="34705484" w14:textId="77777777" w:rsidR="00BA1469" w:rsidRPr="009734C7" w:rsidRDefault="00BA146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Незамедлительно заявить о случившемся в органы МВД (полиция, ГИБДД), МЧС или иные компетентные органы; проинформировать Арендодателя и Страховщика;</w:t>
      </w:r>
    </w:p>
    <w:p w14:paraId="546729B0" w14:textId="77777777" w:rsidR="00BA1469" w:rsidRPr="009734C7" w:rsidRDefault="00BA146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В течение 5 (пяти) календарных дней с момента наступления соответствующих обстоятельств передать Страховщику письменное заявление Арендатора о наступлении страхового случая, а в случае хищения (угона) – в течение 3 (трех) календарных дней.</w:t>
      </w:r>
    </w:p>
    <w:p w14:paraId="14B727B2" w14:textId="32A1B730" w:rsidR="00BA1469" w:rsidRPr="009734C7" w:rsidRDefault="00BA1469" w:rsidP="009734C7">
      <w:pPr>
        <w:pStyle w:val="a3"/>
        <w:numPr>
          <w:ilvl w:val="2"/>
          <w:numId w:val="1"/>
        </w:numPr>
        <w:tabs>
          <w:tab w:val="left" w:pos="1418"/>
        </w:tabs>
        <w:spacing w:after="120"/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Передать Страховщику все документы, относящиеся к Предмету </w:t>
      </w:r>
      <w:r w:rsidR="000017E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и страховому событию (в т.ч. все необходимые справки из компетентных органов), предоставить Предмет </w:t>
      </w:r>
      <w:r w:rsidR="000017E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для осмотра (если применимо) и действовать в соответствии с Правилами страхования и указаниями представителей Страховщика и Арендодателя.</w:t>
      </w:r>
    </w:p>
    <w:p w14:paraId="517A9A93" w14:textId="14BCB584" w:rsidR="00BA1469" w:rsidRPr="009734C7" w:rsidRDefault="00BA146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Арендатор обязан соблюдать правила страхования, условия, изложенные в страховых полисах, а также выполнять требования Арендодателя и/или Страховщика (включая предоставление Предмета </w:t>
      </w:r>
      <w:r w:rsidR="000017E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для осмотра) согласно правилам страхования.</w:t>
      </w:r>
    </w:p>
    <w:p w14:paraId="6788DB1B" w14:textId="70302004" w:rsidR="00BA1469" w:rsidRPr="009734C7" w:rsidRDefault="00BA146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Арендодатель организует ремонт Предмета </w:t>
      </w:r>
      <w:r w:rsidR="000017E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в авторизованном Арендодателем сервисном центре после страхового случая по факту предоставления Арендатором полного комплекта документов в страховую компанию.</w:t>
      </w:r>
    </w:p>
    <w:p w14:paraId="1DA53A2B" w14:textId="77777777" w:rsidR="00FA76E3" w:rsidRPr="00FA76E3" w:rsidRDefault="00FA76E3" w:rsidP="00FA76E3">
      <w:pPr>
        <w:pStyle w:val="a3"/>
        <w:numPr>
          <w:ilvl w:val="1"/>
          <w:numId w:val="1"/>
        </w:numPr>
        <w:rPr>
          <w:rFonts w:ascii="Calibri Light" w:eastAsia="PMingLiU" w:hAnsi="Calibri Light"/>
          <w:sz w:val="21"/>
          <w:szCs w:val="21"/>
          <w:lang w:eastAsia="en-IE"/>
        </w:rPr>
      </w:pPr>
      <w:r w:rsidRPr="00FA76E3">
        <w:rPr>
          <w:rFonts w:ascii="Calibri Light" w:eastAsia="PMingLiU" w:hAnsi="Calibri Light"/>
          <w:sz w:val="21"/>
          <w:szCs w:val="21"/>
          <w:lang w:eastAsia="en-IE"/>
        </w:rPr>
        <w:t>В случае угона/хищения Предмета Аренды, Договор Аренды считается прекращенным с момента признания Страховщиком такого угона/хищения страховым случаем. Прекращение Договора Аренды не влечет за собой прекращение обязательств, возникших в течение срока его действия и не исполненных к дате прекращения. Арендатор обязан передать Страховщику полный комплект документов, определенный правилами страхования.</w:t>
      </w:r>
    </w:p>
    <w:p w14:paraId="7EA65A0C" w14:textId="77777777" w:rsidR="00FA76E3" w:rsidRPr="00FA76E3" w:rsidRDefault="00FA76E3" w:rsidP="00FA76E3">
      <w:pPr>
        <w:pStyle w:val="a3"/>
        <w:numPr>
          <w:ilvl w:val="1"/>
          <w:numId w:val="1"/>
        </w:numPr>
        <w:rPr>
          <w:rFonts w:ascii="Calibri Light" w:eastAsia="PMingLiU" w:hAnsi="Calibri Light"/>
          <w:sz w:val="21"/>
          <w:szCs w:val="21"/>
          <w:lang w:eastAsia="en-IE"/>
        </w:rPr>
      </w:pPr>
      <w:r w:rsidRPr="00FA76E3">
        <w:rPr>
          <w:rFonts w:ascii="Calibri Light" w:eastAsia="PMingLiU" w:hAnsi="Calibri Light"/>
          <w:sz w:val="21"/>
          <w:szCs w:val="21"/>
          <w:lang w:eastAsia="en-IE"/>
        </w:rPr>
        <w:lastRenderedPageBreak/>
        <w:t>В случае конструктивной гибели Предмета Аренды Договор Аренды считается прекращенным с момента признания Страховщиком такой гибели страховым случаем, но не позднее двух месяцев с даты передачи полного комплекта документов в страховую компанию. Прекращение Договора Аренды не влечет за собой прекращение обязательств, возникших в течение срока его действия и не исполненных к дате прекращения. Арендатор обязан передать Страховщику полный комплект документов, определенный правилами страхования.</w:t>
      </w:r>
    </w:p>
    <w:p w14:paraId="1F48B11B" w14:textId="7B331A2F" w:rsidR="00BA1469" w:rsidRPr="009734C7" w:rsidRDefault="00BA146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В случае, если по причине нарушения Арендатором правил страхования в выплате страхового возмещения Страховщиком будет отказано, Арендатор возмещает Арендодателю убытки, связанные с восстановлением предмета Аренды. В случае угона/хищения или конструктивной гибели Предмета </w:t>
      </w:r>
      <w:r w:rsidR="000017E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Арендатор возмещает Арендодателю реальный ущерб в размере стоимости Предмета </w:t>
      </w:r>
      <w:r w:rsidR="000017E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(страховой суммы).</w:t>
      </w:r>
    </w:p>
    <w:p w14:paraId="42BF0C0F" w14:textId="77777777" w:rsidR="00BA1469" w:rsidRPr="009734C7" w:rsidRDefault="00BA146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Арендодатель при наступлении событий, имеющих признаки страхового случая, осуществляет информационную поддержку Арендатора и/или представителя Арендатора с целью наиболее быстрого и удобного оформления такого события в соответствии законодательством РФ и правилами страхования.</w:t>
      </w:r>
    </w:p>
    <w:p w14:paraId="7358F9E6" w14:textId="77777777" w:rsidR="00C12D49" w:rsidRPr="009734C7" w:rsidRDefault="00C12D49" w:rsidP="00C12D49">
      <w:pPr>
        <w:jc w:val="both"/>
        <w:rPr>
          <w:rFonts w:ascii="Calibri Light" w:hAnsi="Calibri Light"/>
          <w:color w:val="0D0D0D" w:themeColor="text1" w:themeTint="F2"/>
          <w:sz w:val="21"/>
          <w:szCs w:val="21"/>
        </w:rPr>
      </w:pPr>
    </w:p>
    <w:p w14:paraId="363E7E95" w14:textId="592AC8B6" w:rsidR="00BA1469" w:rsidRPr="00AF6A97" w:rsidRDefault="00BA1469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hAnsi="Calibri Light"/>
          <w:b/>
          <w:sz w:val="21"/>
          <w:szCs w:val="21"/>
        </w:rPr>
      </w:pPr>
      <w:r w:rsidRPr="00AF6A97">
        <w:rPr>
          <w:rFonts w:ascii="Calibri Light" w:eastAsia="PMingLiU" w:hAnsi="Calibri Light"/>
          <w:b/>
          <w:sz w:val="21"/>
          <w:szCs w:val="21"/>
          <w:lang w:eastAsia="en-IE"/>
        </w:rPr>
        <w:t xml:space="preserve">Техническое обслуживание </w:t>
      </w:r>
    </w:p>
    <w:p w14:paraId="1935ECBD" w14:textId="24AD79D6" w:rsidR="00BA1469" w:rsidRPr="00AF6A97" w:rsidRDefault="00737113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AF6A97">
        <w:rPr>
          <w:rFonts w:ascii="Calibri Light" w:eastAsia="PMingLiU" w:hAnsi="Calibri Light"/>
          <w:sz w:val="21"/>
          <w:szCs w:val="21"/>
          <w:lang w:eastAsia="en-IE"/>
        </w:rPr>
        <w:t>У</w:t>
      </w:r>
      <w:r w:rsidR="00BA1469" w:rsidRPr="00AF6A97">
        <w:rPr>
          <w:rFonts w:ascii="Calibri Light" w:eastAsia="PMingLiU" w:hAnsi="Calibri Light"/>
          <w:sz w:val="21"/>
          <w:szCs w:val="21"/>
          <w:lang w:eastAsia="en-IE"/>
        </w:rPr>
        <w:t xml:space="preserve">слуга </w:t>
      </w:r>
      <w:r w:rsidR="00BA1469" w:rsidRPr="00AF6A97">
        <w:rPr>
          <w:rFonts w:ascii="Calibri Light" w:eastAsia="PMingLiU" w:hAnsi="Calibri Light"/>
          <w:b/>
          <w:bCs/>
          <w:sz w:val="21"/>
          <w:szCs w:val="21"/>
          <w:lang w:eastAsia="en-IE"/>
        </w:rPr>
        <w:t>«Техническое обслуживание»</w:t>
      </w:r>
      <w:r w:rsidR="00BA1469" w:rsidRPr="00AF6A97">
        <w:rPr>
          <w:rFonts w:ascii="Calibri Light" w:eastAsia="PMingLiU" w:hAnsi="Calibri Light"/>
          <w:sz w:val="21"/>
          <w:szCs w:val="21"/>
          <w:lang w:eastAsia="en-IE"/>
        </w:rPr>
        <w:t xml:space="preserve"> включена в</w:t>
      </w:r>
      <w:r w:rsidR="00BA1469" w:rsidRPr="00AF6A97" w:rsidDel="00AA7B17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="00BA1469" w:rsidRPr="00AF6A97">
        <w:rPr>
          <w:rFonts w:ascii="Calibri Light" w:eastAsia="PMingLiU" w:hAnsi="Calibri Light"/>
          <w:sz w:val="21"/>
          <w:szCs w:val="21"/>
          <w:lang w:eastAsia="en-IE"/>
        </w:rPr>
        <w:t xml:space="preserve">Договор </w:t>
      </w:r>
      <w:r w:rsidR="000017E1" w:rsidRPr="00AF6A9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="00BA1469" w:rsidRPr="00AF6A97">
        <w:rPr>
          <w:rFonts w:ascii="Calibri Light" w:eastAsia="PMingLiU" w:hAnsi="Calibri Light"/>
          <w:sz w:val="21"/>
          <w:szCs w:val="21"/>
          <w:lang w:eastAsia="en-IE"/>
        </w:rPr>
        <w:t>ренды</w:t>
      </w:r>
      <w:r w:rsidR="00237651" w:rsidRPr="00237651">
        <w:rPr>
          <w:rFonts w:ascii="Calibri Light" w:eastAsia="PMingLiU" w:hAnsi="Calibri Light"/>
          <w:sz w:val="21"/>
          <w:szCs w:val="21"/>
          <w:lang w:eastAsia="en-IE"/>
        </w:rPr>
        <w:t>.</w:t>
      </w:r>
      <w:r w:rsidR="00BA1469" w:rsidRPr="00AF6A97">
        <w:rPr>
          <w:rFonts w:ascii="Calibri Light" w:eastAsia="PMingLiU" w:hAnsi="Calibri Light"/>
          <w:sz w:val="21"/>
          <w:szCs w:val="21"/>
          <w:lang w:eastAsia="en-IE"/>
        </w:rPr>
        <w:t xml:space="preserve"> Арендодатель обеспечивает за свой счет возможность проведения технического обслуживания Предмета </w:t>
      </w:r>
      <w:r w:rsidR="0089111F" w:rsidRPr="00AF6A9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="00BA1469" w:rsidRPr="00AF6A97">
        <w:rPr>
          <w:rFonts w:ascii="Calibri Light" w:eastAsia="PMingLiU" w:hAnsi="Calibri Light"/>
          <w:sz w:val="21"/>
          <w:szCs w:val="21"/>
          <w:lang w:eastAsia="en-IE"/>
        </w:rPr>
        <w:t xml:space="preserve">ренды в авторизованном Арендодателем сервисном центре, предоставляет пользователю Предмета </w:t>
      </w:r>
      <w:r w:rsidR="0089111F" w:rsidRPr="00AF6A9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="00BA1469" w:rsidRPr="00AF6A97">
        <w:rPr>
          <w:rFonts w:ascii="Calibri Light" w:eastAsia="PMingLiU" w:hAnsi="Calibri Light"/>
          <w:sz w:val="21"/>
          <w:szCs w:val="21"/>
          <w:lang w:eastAsia="en-IE"/>
        </w:rPr>
        <w:t xml:space="preserve">ренды информацию о месторасположении и контактах </w:t>
      </w:r>
      <w:r w:rsidR="0089111F" w:rsidRPr="00AF6A97">
        <w:rPr>
          <w:rFonts w:ascii="Calibri Light" w:eastAsia="PMingLiU" w:hAnsi="Calibri Light"/>
          <w:sz w:val="21"/>
          <w:szCs w:val="21"/>
          <w:lang w:eastAsia="en-IE"/>
        </w:rPr>
        <w:t>с</w:t>
      </w:r>
      <w:r w:rsidR="00BA1469" w:rsidRPr="00AF6A97">
        <w:rPr>
          <w:rFonts w:ascii="Calibri Light" w:eastAsia="PMingLiU" w:hAnsi="Calibri Light"/>
          <w:sz w:val="21"/>
          <w:szCs w:val="21"/>
          <w:lang w:eastAsia="en-IE"/>
        </w:rPr>
        <w:t>ервисных центров, авторизованных Арендодателем.</w:t>
      </w:r>
      <w:r w:rsidR="00985AEE" w:rsidRPr="00AF6A97">
        <w:rPr>
          <w:rFonts w:ascii="Calibri Light" w:eastAsia="PMingLiU" w:hAnsi="Calibri Light"/>
          <w:sz w:val="21"/>
          <w:szCs w:val="21"/>
          <w:lang w:eastAsia="en-IE"/>
        </w:rPr>
        <w:t xml:space="preserve"> В том числе данная услуга включает в себя выполнение Арендодателем всех юридических и фактических действий, которые в соответствии с действующим законодательством РФ необходимы для прохождения Предметом Аренды государственного технического осмотра (ГТО) у оператора ГТО, включая предоставление всех необходимых для этого документов, уплату необходимых платежей и получение диагностической карты Предмета Аренды.</w:t>
      </w:r>
    </w:p>
    <w:p w14:paraId="3EFA567B" w14:textId="77777777" w:rsidR="00237651" w:rsidRDefault="00BA1469" w:rsidP="00237651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AF6A97">
        <w:rPr>
          <w:rFonts w:ascii="Calibri Light" w:eastAsia="PMingLiU" w:hAnsi="Calibri Light"/>
          <w:sz w:val="21"/>
          <w:szCs w:val="21"/>
          <w:lang w:eastAsia="en-IE"/>
        </w:rPr>
        <w:t xml:space="preserve">Под техническим обслуживанием понимается комплекс профилактических мероприятий, регламентированных </w:t>
      </w:r>
      <w:r w:rsidR="001C7097" w:rsidRPr="00AF6A97">
        <w:rPr>
          <w:rFonts w:ascii="Calibri Light" w:eastAsia="PMingLiU" w:hAnsi="Calibri Light"/>
          <w:sz w:val="21"/>
          <w:szCs w:val="21"/>
          <w:lang w:eastAsia="en-IE"/>
        </w:rPr>
        <w:t>п</w:t>
      </w:r>
      <w:r w:rsidR="00CF7B3B" w:rsidRPr="00AF6A97">
        <w:rPr>
          <w:rFonts w:ascii="Calibri Light" w:eastAsia="PMingLiU" w:hAnsi="Calibri Light"/>
          <w:sz w:val="21"/>
          <w:szCs w:val="21"/>
          <w:lang w:eastAsia="en-IE"/>
        </w:rPr>
        <w:t>оставщиком</w:t>
      </w:r>
      <w:r w:rsidRPr="00AF6A97">
        <w:rPr>
          <w:rFonts w:ascii="Calibri Light" w:eastAsia="PMingLiU" w:hAnsi="Calibri Light"/>
          <w:sz w:val="21"/>
          <w:szCs w:val="21"/>
          <w:lang w:eastAsia="en-IE"/>
        </w:rPr>
        <w:t xml:space="preserve"> Предмета </w:t>
      </w:r>
      <w:r w:rsidR="0089111F" w:rsidRPr="00AF6A9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AF6A97">
        <w:rPr>
          <w:rFonts w:ascii="Calibri Light" w:eastAsia="PMingLiU" w:hAnsi="Calibri Light"/>
          <w:sz w:val="21"/>
          <w:szCs w:val="21"/>
          <w:lang w:eastAsia="en-IE"/>
        </w:rPr>
        <w:t>ренды</w:t>
      </w:r>
      <w:r w:rsidR="00237651">
        <w:rPr>
          <w:rFonts w:ascii="Calibri Light" w:eastAsia="PMingLiU" w:hAnsi="Calibri Light"/>
          <w:sz w:val="21"/>
          <w:szCs w:val="21"/>
          <w:lang w:eastAsia="en-IE"/>
        </w:rPr>
        <w:t>.</w:t>
      </w:r>
    </w:p>
    <w:p w14:paraId="50B98A85" w14:textId="74A026B8" w:rsidR="00DD1E72" w:rsidRPr="00237651" w:rsidRDefault="00DD1E72" w:rsidP="00237651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237651">
        <w:rPr>
          <w:rFonts w:ascii="Calibri Light" w:eastAsia="PMingLiU" w:hAnsi="Calibri Light"/>
          <w:sz w:val="21"/>
          <w:szCs w:val="21"/>
          <w:lang w:eastAsia="en-IE"/>
        </w:rPr>
        <w:t>В техническое обслуживание не входит обслуживание холодильной установки грузового отсека, крышного кондиционера пассажирского салона,</w:t>
      </w:r>
      <w:r w:rsidR="00EF7930" w:rsidRPr="00EF7930">
        <w:t xml:space="preserve"> </w:t>
      </w:r>
      <w:r w:rsidR="00EF7930" w:rsidRPr="00237651">
        <w:rPr>
          <w:rFonts w:ascii="Calibri Light" w:eastAsia="PMingLiU" w:hAnsi="Calibri Light"/>
          <w:sz w:val="21"/>
          <w:szCs w:val="21"/>
          <w:lang w:eastAsia="en-IE"/>
        </w:rPr>
        <w:t xml:space="preserve">подъемные механизмы и </w:t>
      </w:r>
      <w:proofErr w:type="spellStart"/>
      <w:r w:rsidR="00EF7930" w:rsidRPr="00237651">
        <w:rPr>
          <w:rFonts w:ascii="Calibri Light" w:eastAsia="PMingLiU" w:hAnsi="Calibri Light"/>
          <w:sz w:val="21"/>
          <w:szCs w:val="21"/>
          <w:lang w:eastAsia="en-IE"/>
        </w:rPr>
        <w:t>гидроборты</w:t>
      </w:r>
      <w:proofErr w:type="spellEnd"/>
      <w:r w:rsidR="003627CB" w:rsidRPr="00237651">
        <w:rPr>
          <w:rFonts w:ascii="Calibri Light" w:eastAsia="PMingLiU" w:hAnsi="Calibri Light"/>
          <w:sz w:val="21"/>
          <w:szCs w:val="21"/>
          <w:lang w:eastAsia="en-IE"/>
        </w:rPr>
        <w:t xml:space="preserve">, </w:t>
      </w:r>
      <w:r w:rsidRPr="00237651">
        <w:rPr>
          <w:rFonts w:ascii="Calibri Light" w:eastAsia="PMingLiU" w:hAnsi="Calibri Light"/>
          <w:sz w:val="21"/>
          <w:szCs w:val="21"/>
          <w:lang w:eastAsia="en-IE"/>
        </w:rPr>
        <w:t xml:space="preserve">дозаправка топливом, присадки, ремонт и/или замена шин (исключение: услуга «Шинный сервис», если такая услуга предусмотрена Договором Аренды) и дисков, </w:t>
      </w:r>
      <w:proofErr w:type="spellStart"/>
      <w:r w:rsidRPr="00237651">
        <w:rPr>
          <w:rFonts w:ascii="Calibri Light" w:eastAsia="PMingLiU" w:hAnsi="Calibri Light"/>
          <w:sz w:val="21"/>
          <w:szCs w:val="21"/>
          <w:lang w:eastAsia="en-IE"/>
        </w:rPr>
        <w:t>стеклоомывающая</w:t>
      </w:r>
      <w:proofErr w:type="spellEnd"/>
      <w:r w:rsidRPr="00237651">
        <w:rPr>
          <w:rFonts w:ascii="Calibri Light" w:eastAsia="PMingLiU" w:hAnsi="Calibri Light"/>
          <w:sz w:val="21"/>
          <w:szCs w:val="21"/>
          <w:lang w:eastAsia="en-IE"/>
        </w:rPr>
        <w:t xml:space="preserve"> жидкость, мойка (за исключением технической), уборка салона, ремонт пружин и рессор подвески.</w:t>
      </w:r>
    </w:p>
    <w:p w14:paraId="6ADA8D5C" w14:textId="285B493E" w:rsidR="00BA1469" w:rsidRPr="009734C7" w:rsidRDefault="00BA146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По окончанию проведения работ </w:t>
      </w:r>
      <w:r w:rsidR="003627CB">
        <w:rPr>
          <w:rFonts w:ascii="Calibri Light" w:eastAsia="PMingLiU" w:hAnsi="Calibri Light"/>
          <w:sz w:val="21"/>
          <w:szCs w:val="21"/>
          <w:lang w:eastAsia="en-IE"/>
        </w:rPr>
        <w:t>сервисный центр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уведомит Арендатора о готовности Предмета </w:t>
      </w:r>
      <w:r w:rsidR="0089111F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</w:t>
      </w:r>
    </w:p>
    <w:p w14:paraId="3BD86DE3" w14:textId="77777777" w:rsidR="00237651" w:rsidRDefault="00BA1469" w:rsidP="00237651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Неисправности</w:t>
      </w:r>
      <w:r w:rsidR="00237651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Предмета </w:t>
      </w:r>
      <w:r w:rsidR="0089111F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ренды, стоимость которых не включена в ежемесячный </w:t>
      </w:r>
      <w:r w:rsidR="0089111F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рендный платеж, оплачиваемые Арендатором дополнительно:</w:t>
      </w:r>
    </w:p>
    <w:p w14:paraId="0F65EED1" w14:textId="00232306" w:rsidR="00DD1E72" w:rsidRPr="00237651" w:rsidRDefault="00DD1E72" w:rsidP="00237651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237651">
        <w:rPr>
          <w:rFonts w:ascii="Calibri Light" w:eastAsia="PMingLiU" w:hAnsi="Calibri Light"/>
          <w:sz w:val="21"/>
          <w:szCs w:val="21"/>
          <w:lang w:eastAsia="en-IE"/>
        </w:rPr>
        <w:t>Техническое обслуживание</w:t>
      </w:r>
      <w:r w:rsidR="00237651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Pr="00237651">
        <w:rPr>
          <w:rFonts w:ascii="Calibri Light" w:eastAsia="PMingLiU" w:hAnsi="Calibri Light"/>
          <w:sz w:val="21"/>
          <w:szCs w:val="21"/>
          <w:lang w:eastAsia="en-IE"/>
        </w:rPr>
        <w:t xml:space="preserve">заводских аксессуаров осуществляется Арендодателем в соответствии с настоящими Основными условиями аренды. Под заводскими аксессуарами подразумеваются аксессуары, установленные автопроизводителем и его авторизованными </w:t>
      </w:r>
      <w:proofErr w:type="spellStart"/>
      <w:r w:rsidRPr="00237651">
        <w:rPr>
          <w:rFonts w:ascii="Calibri Light" w:eastAsia="PMingLiU" w:hAnsi="Calibri Light"/>
          <w:sz w:val="21"/>
          <w:szCs w:val="21"/>
          <w:lang w:eastAsia="en-IE"/>
        </w:rPr>
        <w:t>кузовостроителями</w:t>
      </w:r>
      <w:proofErr w:type="spellEnd"/>
      <w:r w:rsidRPr="00237651">
        <w:rPr>
          <w:rFonts w:ascii="Calibri Light" w:eastAsia="PMingLiU" w:hAnsi="Calibri Light"/>
          <w:sz w:val="21"/>
          <w:szCs w:val="21"/>
          <w:lang w:eastAsia="en-IE"/>
        </w:rPr>
        <w:t>. Исключение составляют: холодильная установка грузового отсека, крышный кондиционер пассажирского салона и пневматическая подвеска.</w:t>
      </w:r>
    </w:p>
    <w:p w14:paraId="391F1A25" w14:textId="77777777" w:rsidR="00237651" w:rsidRDefault="00DD1E72" w:rsidP="00237651">
      <w:pPr>
        <w:pStyle w:val="a3"/>
        <w:numPr>
          <w:ilvl w:val="1"/>
          <w:numId w:val="1"/>
        </w:numPr>
        <w:tabs>
          <w:tab w:val="left" w:pos="851"/>
        </w:tabs>
        <w:spacing w:after="120"/>
        <w:ind w:right="284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DD1E72">
        <w:rPr>
          <w:rFonts w:ascii="Calibri Light" w:eastAsia="PMingLiU" w:hAnsi="Calibri Light"/>
          <w:sz w:val="21"/>
          <w:szCs w:val="21"/>
          <w:lang w:eastAsia="en-IE"/>
        </w:rPr>
        <w:t>Техническое обслуживание холодильной установки грузового отсека и крышного кондиционера пассажирского салона</w:t>
      </w:r>
      <w:r w:rsidR="003627CB">
        <w:rPr>
          <w:rFonts w:ascii="Calibri Light" w:eastAsia="PMingLiU" w:hAnsi="Calibri Light"/>
          <w:sz w:val="21"/>
          <w:szCs w:val="21"/>
          <w:lang w:eastAsia="en-IE"/>
        </w:rPr>
        <w:t xml:space="preserve">, </w:t>
      </w:r>
      <w:proofErr w:type="spellStart"/>
      <w:r w:rsidR="003627CB" w:rsidRPr="003627CB">
        <w:rPr>
          <w:rFonts w:ascii="Calibri Light" w:eastAsia="PMingLiU" w:hAnsi="Calibri Light"/>
          <w:sz w:val="21"/>
          <w:szCs w:val="21"/>
          <w:lang w:eastAsia="en-IE"/>
        </w:rPr>
        <w:t>гидроборта</w:t>
      </w:r>
      <w:proofErr w:type="spellEnd"/>
      <w:r w:rsidRPr="00DD1E72">
        <w:rPr>
          <w:rFonts w:ascii="Calibri Light" w:eastAsia="PMingLiU" w:hAnsi="Calibri Light"/>
          <w:sz w:val="21"/>
          <w:szCs w:val="21"/>
          <w:lang w:eastAsia="en-IE"/>
        </w:rPr>
        <w:t xml:space="preserve"> не относится к техническому обслуживанию автомобиля и проводится отдельно в специализированных сервисных центрах, указанных на сайте производителя холодильной установки/крышного кондиционера. Такое обслуживание, равно как и ремонт, производится Арендатором за свой счет.</w:t>
      </w:r>
    </w:p>
    <w:p w14:paraId="6BAA3AB1" w14:textId="28ED8C38" w:rsidR="00DD1E72" w:rsidRPr="00237651" w:rsidRDefault="00DD1E72" w:rsidP="00237651">
      <w:pPr>
        <w:pStyle w:val="a3"/>
        <w:numPr>
          <w:ilvl w:val="1"/>
          <w:numId w:val="1"/>
        </w:numPr>
        <w:tabs>
          <w:tab w:val="left" w:pos="851"/>
        </w:tabs>
        <w:spacing w:after="120"/>
        <w:ind w:right="284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237651">
        <w:rPr>
          <w:rFonts w:ascii="Calibri Light" w:eastAsia="PMingLiU" w:hAnsi="Calibri Light"/>
          <w:sz w:val="21"/>
          <w:szCs w:val="21"/>
          <w:lang w:eastAsia="en-IE"/>
        </w:rPr>
        <w:lastRenderedPageBreak/>
        <w:t xml:space="preserve">Обслуживание и ремонт пневматической подвески производится за счет Арендатора и не входит услугу «Техническое обслуживание». </w:t>
      </w:r>
    </w:p>
    <w:p w14:paraId="7DF0E4B6" w14:textId="5E9EEBE2" w:rsidR="00BA1469" w:rsidRPr="009734C7" w:rsidRDefault="00BA146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Авторизованный Арендодателем сервисный центр примет Предмет аренды для осуществления сервисных работ (техническое обслуживание, восстановительный ремонт, шинный сервис) не позднее 3 (трех) рабочих дней после обращения Арендатора в случае наличия всех запасных частей на складе сервисного центра.</w:t>
      </w:r>
    </w:p>
    <w:p w14:paraId="1D8308DD" w14:textId="77777777" w:rsidR="00BA1469" w:rsidRPr="009734C7" w:rsidRDefault="00BA146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При экстренных случаях и необходимости срочной записи на обслуживание Арендатор связывается напрямую с сервисной службой Арендодателя. Сервисная служба Арендодателя предложит Арендатору несколько возможных решений.</w:t>
      </w:r>
    </w:p>
    <w:p w14:paraId="46F7CBBE" w14:textId="5CF75654" w:rsidR="00BA1469" w:rsidRPr="009734C7" w:rsidRDefault="00BA146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Арендатор связывается с сервисной службой Арендодателя, которая предоставит информацию о </w:t>
      </w:r>
      <w:r w:rsidR="008716B7" w:rsidRPr="009734C7">
        <w:rPr>
          <w:rFonts w:ascii="Calibri Light" w:eastAsia="PMingLiU" w:hAnsi="Calibri Light"/>
          <w:sz w:val="21"/>
          <w:szCs w:val="21"/>
          <w:lang w:eastAsia="en-IE"/>
        </w:rPr>
        <w:t>с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ервисных центрах или организует для Арендодателя запись на обслуживание в </w:t>
      </w:r>
      <w:r w:rsidR="008716B7" w:rsidRPr="009734C7">
        <w:rPr>
          <w:rFonts w:ascii="Calibri Light" w:eastAsia="PMingLiU" w:hAnsi="Calibri Light"/>
          <w:sz w:val="21"/>
          <w:szCs w:val="21"/>
          <w:lang w:eastAsia="en-IE"/>
        </w:rPr>
        <w:t>с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ервисный центр.</w:t>
      </w:r>
    </w:p>
    <w:p w14:paraId="57972CD4" w14:textId="375437EC" w:rsidR="00985AEE" w:rsidRPr="009734C7" w:rsidRDefault="00985AEE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Арендатор обязан обеспечить присутствие Предмета Аренды в указанные Арендодателем дату и время в пункте технического осмотра, который проводит ГТО на Предмете Аренды. Арендатор обязан обеспечить техническую исправность Предмета Аренды, соответствие его требованиям нормативно-правовых актов, правил, стандартов и технических норм, устанавливающих требования к конструкции и техническому состоянию находящихся в эксплуатации транспортных средств и их дополнительного оборудования, а также читаемость государственных регистрационных знаков Предмета Аренды, VIN, номеров шасси, кузова и двигателя Предмета Аренды.</w:t>
      </w:r>
    </w:p>
    <w:p w14:paraId="5D9F9802" w14:textId="1CB30DFD" w:rsidR="00985AEE" w:rsidRPr="009734C7" w:rsidRDefault="00985AEE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В случае отказа органа ГИБДД или оператора технического осмотра в проведении ГТО Предмета Аренды по обстоятельствам, за которые отвечает Арендатор (в том числе - ввиду неисполнения или ненадлежащего исполнения Арендатором своих обязанностей, установленных в п. 10.12. настоящих Основных условий аренды), Арендодатель вправе назначить срок, в течение которого Арендатор обязан устранить данные обстоятельства. В таком случае Арендодатель вправе потребовать возмещения Арендатором причиненных ему расходов, а также назначить новую дату проведения ГТО Предмета Аренды. При этом Арендные платежи в отношении Предмета Аренды должны быть уплачены в полном размере.</w:t>
      </w:r>
    </w:p>
    <w:p w14:paraId="4E975A25" w14:textId="77777777" w:rsidR="00985AEE" w:rsidRPr="009734C7" w:rsidRDefault="00985AEE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При передаче соответствующей Стороной Предмета Аренды и относящихся к нему документов для прохождения ГТО, Стороны осуществляют приёмку и составляют Акт приемки-передачи.</w:t>
      </w:r>
    </w:p>
    <w:p w14:paraId="67C7906A" w14:textId="77777777" w:rsidR="00BA1469" w:rsidRPr="009734C7" w:rsidRDefault="00BA1469" w:rsidP="00BA1469">
      <w:pPr>
        <w:spacing w:line="264" w:lineRule="auto"/>
        <w:jc w:val="both"/>
        <w:rPr>
          <w:rFonts w:ascii="Calibri Light" w:hAnsi="Calibri Light"/>
          <w:b/>
          <w:sz w:val="21"/>
          <w:szCs w:val="21"/>
        </w:rPr>
      </w:pPr>
    </w:p>
    <w:p w14:paraId="6A377EDA" w14:textId="1CD07FBA" w:rsidR="000F67B2" w:rsidRPr="009734C7" w:rsidRDefault="000F67B2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eastAsia="PMingLiU" w:hAnsi="Calibri Light"/>
          <w:b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Шинный сервис</w:t>
      </w:r>
    </w:p>
    <w:p w14:paraId="12B0657E" w14:textId="5E152C05" w:rsidR="000F67B2" w:rsidRPr="009734C7" w:rsidRDefault="000F67B2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Если услуга </w:t>
      </w: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«Шинный сервис»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включена в</w:t>
      </w:r>
      <w:r w:rsidRPr="009734C7" w:rsidDel="00C46458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Договор Аренды, Арендодатель обеспечивает за свой счет:</w:t>
      </w:r>
    </w:p>
    <w:p w14:paraId="14325922" w14:textId="77777777" w:rsidR="000F67B2" w:rsidRPr="009734C7" w:rsidRDefault="000F67B2" w:rsidP="009734C7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закупку шин или колес в сборе (если указано в Договоре Аренды);</w:t>
      </w:r>
    </w:p>
    <w:p w14:paraId="6A923654" w14:textId="77777777" w:rsidR="000F67B2" w:rsidRPr="009734C7" w:rsidRDefault="000F67B2" w:rsidP="009734C7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организацию проведения сезонного шиномонтажа (в т.ч. выездного мобильного по запросу Арендатора и при наличии такой возможности);</w:t>
      </w:r>
    </w:p>
    <w:p w14:paraId="063B3193" w14:textId="77777777" w:rsidR="000F67B2" w:rsidRPr="009734C7" w:rsidRDefault="000F67B2" w:rsidP="009734C7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сезонного хранения неиспользуемого комплекта шин (колес в сборе);</w:t>
      </w:r>
    </w:p>
    <w:p w14:paraId="27E98DF3" w14:textId="77777777" w:rsidR="000F67B2" w:rsidRPr="009734C7" w:rsidRDefault="000F67B2" w:rsidP="009734C7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утилизацию шин, не пригодных для дальнейшей эксплуатации;</w:t>
      </w:r>
    </w:p>
    <w:p w14:paraId="45F769EF" w14:textId="77777777" w:rsidR="000F67B2" w:rsidRPr="009734C7" w:rsidRDefault="000F67B2" w:rsidP="009734C7">
      <w:pPr>
        <w:pStyle w:val="a3"/>
        <w:numPr>
          <w:ilvl w:val="3"/>
          <w:numId w:val="13"/>
        </w:numPr>
        <w:spacing w:after="120"/>
        <w:ind w:left="1560" w:hanging="567"/>
        <w:contextualSpacing w:val="0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замену шин вне сезона.</w:t>
      </w:r>
    </w:p>
    <w:p w14:paraId="257D0B6C" w14:textId="77777777" w:rsidR="000F67B2" w:rsidRPr="009734C7" w:rsidRDefault="000F67B2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Арендодатель предоставляет Арендатору дополнительно к установленным на Предмете Аренды шины или колеса в сборе в количестве, необходимом для нормальной эксплуатации предмета аренды в соответствии с нормальным износом или в количестве, не превышающем указанное в Договоре Аренды. Установка новых шин при их естественном износе осуществляется при достижении остаточной глубины протектора:</w:t>
      </w:r>
    </w:p>
    <w:p w14:paraId="492BE947" w14:textId="471AC126" w:rsidR="000F67B2" w:rsidRPr="009734C7" w:rsidRDefault="000F67B2" w:rsidP="009734C7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не более 4 мм для зимних шин, независимо от наличия и состояния шипов;</w:t>
      </w:r>
    </w:p>
    <w:p w14:paraId="34A127BA" w14:textId="46898206" w:rsidR="000F67B2" w:rsidRPr="009734C7" w:rsidRDefault="000F67B2" w:rsidP="009734C7">
      <w:pPr>
        <w:pStyle w:val="a3"/>
        <w:numPr>
          <w:ilvl w:val="3"/>
          <w:numId w:val="13"/>
        </w:numPr>
        <w:spacing w:after="120"/>
        <w:ind w:left="1560" w:hanging="567"/>
        <w:contextualSpacing w:val="0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не более 1.6 мм для летних шин.</w:t>
      </w:r>
    </w:p>
    <w:p w14:paraId="257DE9BB" w14:textId="77777777" w:rsidR="000F67B2" w:rsidRPr="009734C7" w:rsidRDefault="000F67B2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Сезонный шиномонтаж и сезонное хранение шин или колес в сборе предоставляется в месте преимущественной эксплуатации Предмета Аренды.</w:t>
      </w:r>
    </w:p>
    <w:p w14:paraId="6A7C78A2" w14:textId="7D9CD005" w:rsidR="000F67B2" w:rsidRPr="009734C7" w:rsidRDefault="000F67B2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lastRenderedPageBreak/>
        <w:t>Сезонная замена шин производится:</w:t>
      </w:r>
    </w:p>
    <w:p w14:paraId="442CC68D" w14:textId="5BC259CF" w:rsidR="000F67B2" w:rsidRPr="009734C7" w:rsidRDefault="000F67B2" w:rsidP="009734C7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с 01.04 по 30.05 (установка летних шин)</w:t>
      </w:r>
    </w:p>
    <w:p w14:paraId="04C9F80D" w14:textId="6C81C880" w:rsidR="000F67B2" w:rsidRPr="009734C7" w:rsidRDefault="000F67B2" w:rsidP="009734C7">
      <w:pPr>
        <w:pStyle w:val="a3"/>
        <w:numPr>
          <w:ilvl w:val="3"/>
          <w:numId w:val="13"/>
        </w:numPr>
        <w:spacing w:after="120"/>
        <w:ind w:left="1559" w:hanging="567"/>
        <w:contextualSpacing w:val="0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 xml:space="preserve">с 01.10 по 30.11 (установка зимних шин) </w:t>
      </w:r>
    </w:p>
    <w:p w14:paraId="09C0E24C" w14:textId="32273A71" w:rsidR="003627CB" w:rsidRPr="009734C7" w:rsidRDefault="000F67B2" w:rsidP="003627CB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Арендатор информирует Арендодателя при изменении места преимущественной эксплуатации Предмета Аренды более чем на 1 (один) календарный месяц в письменном виде (электронная почта) не менее чем за 10 (десять) рабочих дней до даты такого изменения.</w:t>
      </w:r>
      <w:r w:rsidR="003627CB">
        <w:rPr>
          <w:rFonts w:ascii="Calibri Light" w:eastAsia="PMingLiU" w:hAnsi="Calibri Light"/>
          <w:sz w:val="21"/>
          <w:szCs w:val="21"/>
          <w:lang w:eastAsia="en-IE"/>
        </w:rPr>
        <w:t xml:space="preserve"> Если арендодатель принял положительное решение о перемещении </w:t>
      </w:r>
      <w:proofErr w:type="gramStart"/>
      <w:r w:rsidR="003627CB">
        <w:rPr>
          <w:rFonts w:ascii="Calibri Light" w:eastAsia="PMingLiU" w:hAnsi="Calibri Light"/>
          <w:sz w:val="21"/>
          <w:szCs w:val="21"/>
          <w:lang w:eastAsia="en-IE"/>
        </w:rPr>
        <w:t>авто</w:t>
      </w:r>
      <w:proofErr w:type="gramEnd"/>
      <w:r w:rsidR="003627CB">
        <w:rPr>
          <w:rFonts w:ascii="Calibri Light" w:eastAsia="PMingLiU" w:hAnsi="Calibri Light"/>
          <w:sz w:val="21"/>
          <w:szCs w:val="21"/>
          <w:lang w:eastAsia="en-IE"/>
        </w:rPr>
        <w:t xml:space="preserve"> то: </w:t>
      </w:r>
    </w:p>
    <w:p w14:paraId="533DC29E" w14:textId="1E6AFEE2" w:rsidR="000F67B2" w:rsidRPr="009734C7" w:rsidRDefault="000F67B2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</w:p>
    <w:p w14:paraId="03601493" w14:textId="77777777" w:rsidR="000F67B2" w:rsidRPr="009734C7" w:rsidRDefault="000F67B2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Арендодатель в течение 10 (десяти) рабочих дней организует транспортировку шин (колес в сборе) в новое место преимущественной эксплуатации Предмета Аренды. </w:t>
      </w:r>
    </w:p>
    <w:p w14:paraId="1801F178" w14:textId="77777777" w:rsidR="000F67B2" w:rsidRPr="009734C7" w:rsidRDefault="000F67B2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Транспортировка шин или колес в сборе осуществляется с использованием Предмета Аренды (багажник, салон). Для такой транспортировки Арендатор принимает шины (колеса в сборе) в Сервисном центре по месту предыдущей преимущественной эксплуатации Предмета Аренды.</w:t>
      </w:r>
    </w:p>
    <w:p w14:paraId="1D994690" w14:textId="77777777" w:rsidR="000F67B2" w:rsidRPr="009734C7" w:rsidRDefault="000F67B2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По прибытии в новое место эксплуатации Предмета Аренды Арендатор сдает такие шины (колеса в сборе) в авторизованный Арендодателем сервисный центр для дальнейшего их хранения.</w:t>
      </w:r>
    </w:p>
    <w:p w14:paraId="1C34BE1C" w14:textId="77777777" w:rsidR="000F67B2" w:rsidRPr="009734C7" w:rsidRDefault="000F67B2" w:rsidP="009734C7">
      <w:pPr>
        <w:pStyle w:val="a3"/>
        <w:numPr>
          <w:ilvl w:val="2"/>
          <w:numId w:val="1"/>
        </w:numPr>
        <w:tabs>
          <w:tab w:val="left" w:pos="1418"/>
        </w:tabs>
        <w:spacing w:after="120"/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В случае если Арендатор не проинформировал Арендодателя об изменении места преимущественной эксплуатации Предмета Аренды в соответствии с условиями настоящих Основных условий аренды, срок организации и проведения работ по шиномонтажу может быть увеличен; доставка шин (колес в сборе) осуществляется за счет Арендатора.</w:t>
      </w:r>
    </w:p>
    <w:p w14:paraId="2E6DE9B3" w14:textId="77777777" w:rsidR="000F67B2" w:rsidRPr="009734C7" w:rsidRDefault="000F67B2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Услуга </w:t>
      </w: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«Шинный сервис»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не включает в себя:</w:t>
      </w:r>
    </w:p>
    <w:p w14:paraId="49AB5457" w14:textId="77777777" w:rsidR="000F67B2" w:rsidRPr="009734C7" w:rsidRDefault="000F67B2" w:rsidP="009734C7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обслуживание и ремонт колесных дисков;</w:t>
      </w:r>
    </w:p>
    <w:p w14:paraId="4CCF5F0D" w14:textId="77777777" w:rsidR="000F67B2" w:rsidRPr="009734C7" w:rsidRDefault="000F67B2" w:rsidP="009734C7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доставку поврежденных шин (колес в сборе) до места ремонта;</w:t>
      </w:r>
    </w:p>
    <w:p w14:paraId="4A7E6092" w14:textId="77777777" w:rsidR="000F67B2" w:rsidRPr="009734C7" w:rsidRDefault="000F67B2" w:rsidP="009734C7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закупку шин при таком их повреждении, которое исключает их ремонт и которое не признано страховым случаем;</w:t>
      </w:r>
    </w:p>
    <w:p w14:paraId="6D4B9BA0" w14:textId="77777777" w:rsidR="000F67B2" w:rsidRPr="009734C7" w:rsidRDefault="000F67B2" w:rsidP="009734C7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закупку дополнительной шины при необходимости замены двух шин в соответствии с требованиями ПДД в ситуации, когда невозможно приобрести только одну шину в связи с ее отсутствием на рынке РФ;</w:t>
      </w:r>
    </w:p>
    <w:p w14:paraId="089E3A1F" w14:textId="77777777" w:rsidR="000F67B2" w:rsidRPr="009734C7" w:rsidRDefault="000F67B2" w:rsidP="009734C7">
      <w:pPr>
        <w:pStyle w:val="a3"/>
        <w:numPr>
          <w:ilvl w:val="3"/>
          <w:numId w:val="13"/>
        </w:numPr>
        <w:spacing w:after="120"/>
        <w:ind w:left="1559" w:hanging="567"/>
        <w:contextualSpacing w:val="0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>проведение повторного выездного шиномонтажа в случае неявки Арендатора с согласованное с Арендодателем время.</w:t>
      </w:r>
    </w:p>
    <w:p w14:paraId="7B171381" w14:textId="02E71C10" w:rsidR="00614C51" w:rsidRDefault="000F67B2" w:rsidP="00614C51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Арендодатель предоставляет Арендатору отчет о проведении сезонной замены шин (колес в сборе), а также рекомендации в случае необходимости замены шин (колес в сборе). Арендодатель предоставляет вышеуказанные отчеты и рекомендации посредством направления печатной формы таких отчетов и рекомендаций или информирования о доступности таковых в личном кабинете Арендатора на сайте Арендодателя</w:t>
      </w:r>
      <w:r w:rsidR="003331A3">
        <w:rPr>
          <w:rFonts w:ascii="Calibri Light" w:eastAsia="PMingLiU" w:hAnsi="Calibri Light"/>
          <w:sz w:val="21"/>
          <w:szCs w:val="21"/>
          <w:lang w:eastAsia="en-IE"/>
        </w:rPr>
        <w:t>.</w:t>
      </w:r>
    </w:p>
    <w:p w14:paraId="772C5180" w14:textId="77777777" w:rsidR="00614C51" w:rsidRPr="00614C51" w:rsidRDefault="00614C51" w:rsidP="00614C51">
      <w:pPr>
        <w:pStyle w:val="a3"/>
        <w:tabs>
          <w:tab w:val="left" w:pos="851"/>
        </w:tabs>
        <w:spacing w:after="120"/>
        <w:ind w:left="709" w:right="284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</w:p>
    <w:p w14:paraId="0F1D8489" w14:textId="08E49D10" w:rsidR="000F67B2" w:rsidRPr="009734C7" w:rsidRDefault="000F67B2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eastAsia="PMingLiU" w:hAnsi="Calibri Light"/>
          <w:b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Техническая помощь на дороге</w:t>
      </w:r>
    </w:p>
    <w:p w14:paraId="56D55108" w14:textId="27F854AE" w:rsidR="000F67B2" w:rsidRPr="009734C7" w:rsidRDefault="00B712B8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>
        <w:rPr>
          <w:rFonts w:ascii="Calibri Light" w:eastAsia="PMingLiU" w:hAnsi="Calibri Light"/>
          <w:sz w:val="21"/>
          <w:szCs w:val="21"/>
          <w:lang w:eastAsia="en-IE"/>
        </w:rPr>
        <w:t>У</w:t>
      </w:r>
      <w:r w:rsidR="000F67B2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слуга </w:t>
      </w:r>
      <w:r w:rsidR="000F67B2"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«Техническая помощь на дороге»</w:t>
      </w:r>
      <w:r w:rsidR="000F67B2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включена в</w:t>
      </w:r>
      <w:r w:rsidR="000F67B2" w:rsidRPr="009734C7" w:rsidDel="00400427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="000F67B2" w:rsidRPr="009734C7">
        <w:rPr>
          <w:rFonts w:ascii="Calibri Light" w:eastAsia="PMingLiU" w:hAnsi="Calibri Light"/>
          <w:sz w:val="21"/>
          <w:szCs w:val="21"/>
          <w:lang w:eastAsia="en-IE"/>
        </w:rPr>
        <w:t>Договор Аренды, Арендодатель оказывает за свой счет такую услугу в соответствии с данным разделом Основных условий аренды, в зависимости от выбранной Арендатором и предусмотренной Договором Аренды программы.</w:t>
      </w:r>
    </w:p>
    <w:p w14:paraId="509292C5" w14:textId="77777777" w:rsidR="000F67B2" w:rsidRPr="009734C7" w:rsidRDefault="000F67B2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Определения, применяемые в программе:</w:t>
      </w:r>
    </w:p>
    <w:p w14:paraId="22157ADE" w14:textId="77777777" w:rsidR="000F67B2" w:rsidRPr="009734C7" w:rsidRDefault="000F67B2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Дорожно-транспортное происшествие (ДТП)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– событие, возникшее в процессе движения по дороге Предмета Аренды и/или с его участием, при котором погибли или ранены люди, повреждены транспортные средства, сооружения, грузы либо причинён иной материальный ущерб при условии наличия повреждений на самом Предмете Аренды. </w:t>
      </w:r>
    </w:p>
    <w:p w14:paraId="2D174E52" w14:textId="77777777" w:rsidR="000F67B2" w:rsidRPr="009734C7" w:rsidRDefault="000F67B2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lastRenderedPageBreak/>
        <w:t>Неисправность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– выход из строя, отказ деталей, узлов и агрегатов Предмета Аренды в результате производственного дефекта или нарушения правил эксплуатации, который исключает, делает опасным или может привести к другим отказам, самостоятельное передвижение Предмета Аренды.</w:t>
      </w:r>
    </w:p>
    <w:p w14:paraId="7224780D" w14:textId="031C086A" w:rsidR="000F67B2" w:rsidRPr="009734C7" w:rsidRDefault="000F67B2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Эвакуация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– перемещение Предмета Аренды посредством эвакуатора, в том числе методом полной или частичной погрузки в соответствии с действующим законодательством РФ и требованиями производителя Предмета Аренды, в авторизованную Арендодателем и выбранный Арендатором СТО, если неисправность произошла на расстоянии не более 20 км до границ населенного пункта присутствия такого авторизованного СТО; извлечение Предмета Аренды из труднодоступных мест при наличии технической возможности. В рамках одного случая неисправности производится только одна эвакуация, за исключением эвакуации к месту, указанному Арендатором в нерабочие часы СТО. В таких случаях допускается повторная эвакуация. При ДТП количество эвакуаций по одному страховому случаю определяется действующими для Предмета Аренды соответствующими Правилами страхования.</w:t>
      </w:r>
    </w:p>
    <w:p w14:paraId="7C1E89DF" w14:textId="77777777" w:rsidR="000F67B2" w:rsidRPr="009734C7" w:rsidRDefault="000F67B2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Подвоз топлива / дозаправка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– заправка топливом соответствующего вида в соответствии с требованиями производителя Предмета Аренды либо доставка Арендатора вместе или отдельно от Предмета Аренды до места ближайшей АЗС соответствующего вида топлива (и обратно – в случае доставки Арендатора отдельно от Предмета Аренды) и помощь в заправке Предмета Аренды указанным топливом при условии наличной оплаты пользователем и отсутствии топлива в топливном баке.</w:t>
      </w:r>
    </w:p>
    <w:p w14:paraId="165CAF6F" w14:textId="77777777" w:rsidR="000F67B2" w:rsidRPr="009734C7" w:rsidRDefault="000F67B2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Стандарты качества оказания услуги</w:t>
      </w:r>
    </w:p>
    <w:tbl>
      <w:tblPr>
        <w:tblStyle w:val="a5"/>
        <w:tblW w:w="9356" w:type="dxa"/>
        <w:tblInd w:w="-5" w:type="dxa"/>
        <w:tblLook w:val="04A0" w:firstRow="1" w:lastRow="0" w:firstColumn="1" w:lastColumn="0" w:noHBand="0" w:noVBand="1"/>
      </w:tblPr>
      <w:tblGrid>
        <w:gridCol w:w="2187"/>
        <w:gridCol w:w="2410"/>
        <w:gridCol w:w="4759"/>
      </w:tblGrid>
      <w:tr w:rsidR="000F67B2" w:rsidRPr="009734C7" w14:paraId="38B7A160" w14:textId="77777777" w:rsidTr="00AC18C3">
        <w:tc>
          <w:tcPr>
            <w:tcW w:w="2187" w:type="dxa"/>
          </w:tcPr>
          <w:p w14:paraId="7CC30126" w14:textId="77777777" w:rsidR="000F67B2" w:rsidRPr="009734C7" w:rsidRDefault="000F67B2" w:rsidP="009734C7">
            <w:pPr>
              <w:jc w:val="center"/>
              <w:rPr>
                <w:rFonts w:ascii="Calibri Light" w:hAnsi="Calibri Light"/>
                <w:b/>
                <w:bCs/>
                <w:sz w:val="21"/>
                <w:szCs w:val="21"/>
              </w:rPr>
            </w:pPr>
            <w:r w:rsidRPr="009734C7">
              <w:rPr>
                <w:rFonts w:ascii="Calibri Light" w:hAnsi="Calibri Light"/>
                <w:b/>
                <w:bCs/>
                <w:sz w:val="21"/>
                <w:szCs w:val="21"/>
              </w:rPr>
              <w:t>Показатель</w:t>
            </w:r>
          </w:p>
        </w:tc>
        <w:tc>
          <w:tcPr>
            <w:tcW w:w="2410" w:type="dxa"/>
          </w:tcPr>
          <w:p w14:paraId="6010081D" w14:textId="77777777" w:rsidR="000F67B2" w:rsidRPr="009734C7" w:rsidRDefault="000F67B2" w:rsidP="009734C7">
            <w:pPr>
              <w:jc w:val="center"/>
              <w:rPr>
                <w:rFonts w:ascii="Calibri Light" w:hAnsi="Calibri Light"/>
                <w:b/>
                <w:bCs/>
                <w:sz w:val="21"/>
                <w:szCs w:val="21"/>
              </w:rPr>
            </w:pPr>
            <w:r w:rsidRPr="009734C7">
              <w:rPr>
                <w:rFonts w:ascii="Calibri Light" w:hAnsi="Calibri Light"/>
                <w:b/>
                <w:bCs/>
                <w:sz w:val="21"/>
                <w:szCs w:val="21"/>
              </w:rPr>
              <w:t>Норматив</w:t>
            </w:r>
          </w:p>
        </w:tc>
        <w:tc>
          <w:tcPr>
            <w:tcW w:w="4759" w:type="dxa"/>
          </w:tcPr>
          <w:p w14:paraId="62141D5F" w14:textId="77777777" w:rsidR="000F67B2" w:rsidRPr="009734C7" w:rsidRDefault="000F67B2" w:rsidP="009734C7">
            <w:pPr>
              <w:jc w:val="center"/>
              <w:rPr>
                <w:rFonts w:ascii="Calibri Light" w:hAnsi="Calibri Light"/>
                <w:b/>
                <w:bCs/>
                <w:sz w:val="21"/>
                <w:szCs w:val="21"/>
              </w:rPr>
            </w:pPr>
            <w:r w:rsidRPr="009734C7">
              <w:rPr>
                <w:rFonts w:ascii="Calibri Light" w:hAnsi="Calibri Light"/>
                <w:b/>
                <w:bCs/>
                <w:sz w:val="21"/>
                <w:szCs w:val="21"/>
              </w:rPr>
              <w:t>Комментарий</w:t>
            </w:r>
          </w:p>
        </w:tc>
      </w:tr>
      <w:tr w:rsidR="000F67B2" w:rsidRPr="009734C7" w14:paraId="0A915424" w14:textId="77777777" w:rsidTr="009734C7">
        <w:tc>
          <w:tcPr>
            <w:tcW w:w="2187" w:type="dxa"/>
            <w:vAlign w:val="center"/>
          </w:tcPr>
          <w:p w14:paraId="77B6ADDF" w14:textId="77777777" w:rsidR="000F67B2" w:rsidRPr="009734C7" w:rsidRDefault="000F67B2" w:rsidP="009734C7">
            <w:pPr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 xml:space="preserve">Срок прибытия технического специалиста на место нахождения Предмета Аренды </w:t>
            </w:r>
          </w:p>
        </w:tc>
        <w:tc>
          <w:tcPr>
            <w:tcW w:w="2410" w:type="dxa"/>
            <w:vAlign w:val="center"/>
          </w:tcPr>
          <w:p w14:paraId="36394796" w14:textId="77777777" w:rsidR="000F67B2" w:rsidRPr="009734C7" w:rsidRDefault="000F67B2" w:rsidP="009734C7">
            <w:pPr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Не более 70 минут с момента обращения пользователя; не более 70 минут на каждые 50 км удаленности от административных границ города</w:t>
            </w:r>
          </w:p>
        </w:tc>
        <w:tc>
          <w:tcPr>
            <w:tcW w:w="4759" w:type="dxa"/>
            <w:vAlign w:val="center"/>
          </w:tcPr>
          <w:p w14:paraId="4E7C1DD5" w14:textId="22AFB11C" w:rsidR="000F67B2" w:rsidRPr="009734C7" w:rsidRDefault="000F67B2" w:rsidP="009734C7">
            <w:pPr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 xml:space="preserve">Если Предмет Аренды находится в пределах административной границы города, где предоставляется услуга. По согласованию с Арендатором или в связи с объективными причинами услуга может быть предоставлена в более длительные сроки; </w:t>
            </w:r>
          </w:p>
        </w:tc>
      </w:tr>
      <w:tr w:rsidR="000F67B2" w:rsidRPr="009734C7" w14:paraId="14F12476" w14:textId="77777777" w:rsidTr="009734C7">
        <w:tc>
          <w:tcPr>
            <w:tcW w:w="2187" w:type="dxa"/>
            <w:vAlign w:val="center"/>
          </w:tcPr>
          <w:p w14:paraId="0455A1CE" w14:textId="77777777" w:rsidR="000F67B2" w:rsidRPr="009734C7" w:rsidRDefault="000F67B2" w:rsidP="009734C7">
            <w:pPr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Срок прибытия эвакуатора на место нахождения Предмета Аренды</w:t>
            </w:r>
          </w:p>
        </w:tc>
        <w:tc>
          <w:tcPr>
            <w:tcW w:w="2410" w:type="dxa"/>
            <w:vAlign w:val="center"/>
          </w:tcPr>
          <w:p w14:paraId="642CFC34" w14:textId="77777777" w:rsidR="000F67B2" w:rsidRPr="009734C7" w:rsidRDefault="000F67B2" w:rsidP="009734C7">
            <w:pPr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 xml:space="preserve">Не более 70 минут с момента обращения пользователя; </w:t>
            </w:r>
          </w:p>
          <w:p w14:paraId="2CD442B7" w14:textId="77777777" w:rsidR="000F67B2" w:rsidRPr="009734C7" w:rsidRDefault="000F67B2" w:rsidP="009734C7">
            <w:pPr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не более 70 минут на каждые 50 км удаленности от административных границ города</w:t>
            </w:r>
          </w:p>
        </w:tc>
        <w:tc>
          <w:tcPr>
            <w:tcW w:w="4759" w:type="dxa"/>
            <w:vAlign w:val="center"/>
          </w:tcPr>
          <w:p w14:paraId="66102891" w14:textId="366A2F91" w:rsidR="000F67B2" w:rsidRPr="009734C7" w:rsidRDefault="000F67B2" w:rsidP="009734C7">
            <w:pPr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 xml:space="preserve">Услуга оказывается в случае невозможности устранить неисправность на месте происшествия и при необходимости эвакуации Предмета Аренды до сервисного центра; </w:t>
            </w:r>
          </w:p>
        </w:tc>
      </w:tr>
    </w:tbl>
    <w:p w14:paraId="2FEBCF09" w14:textId="77777777" w:rsidR="0073429C" w:rsidRDefault="0073429C" w:rsidP="0073429C">
      <w:pPr>
        <w:pStyle w:val="a3"/>
        <w:tabs>
          <w:tab w:val="left" w:pos="851"/>
        </w:tabs>
        <w:spacing w:after="120"/>
        <w:ind w:left="709" w:right="284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</w:p>
    <w:p w14:paraId="1F17F255" w14:textId="64C1B40B" w:rsidR="000F67B2" w:rsidRPr="009734C7" w:rsidRDefault="000F67B2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Программ</w:t>
      </w:r>
      <w:r w:rsidR="007F5BCD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«Технической помощи на дороге»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.</w:t>
      </w:r>
    </w:p>
    <w:tbl>
      <w:tblPr>
        <w:tblStyle w:val="a5"/>
        <w:tblW w:w="9498" w:type="dxa"/>
        <w:tblInd w:w="-5" w:type="dxa"/>
        <w:tblLook w:val="04A0" w:firstRow="1" w:lastRow="0" w:firstColumn="1" w:lastColumn="0" w:noHBand="0" w:noVBand="1"/>
      </w:tblPr>
      <w:tblGrid>
        <w:gridCol w:w="9498"/>
      </w:tblGrid>
      <w:tr w:rsidR="007B379E" w:rsidRPr="009734C7" w14:paraId="3C776D3D" w14:textId="77777777" w:rsidTr="0073429C">
        <w:tc>
          <w:tcPr>
            <w:tcW w:w="9498" w:type="dxa"/>
          </w:tcPr>
          <w:p w14:paraId="74B8569B" w14:textId="30C3C7D6" w:rsidR="007B379E" w:rsidRPr="009734C7" w:rsidRDefault="007B379E" w:rsidP="0073429C">
            <w:pPr>
              <w:jc w:val="center"/>
              <w:rPr>
                <w:rFonts w:ascii="Calibri Light" w:hAnsi="Calibri Light"/>
                <w:sz w:val="21"/>
                <w:szCs w:val="21"/>
              </w:rPr>
            </w:pPr>
            <w:r>
              <w:rPr>
                <w:rFonts w:ascii="Calibri Light" w:hAnsi="Calibri Light"/>
                <w:sz w:val="21"/>
                <w:szCs w:val="21"/>
              </w:rPr>
              <w:t>Перечень услуг</w:t>
            </w:r>
          </w:p>
        </w:tc>
      </w:tr>
      <w:tr w:rsidR="007B379E" w:rsidRPr="009734C7" w14:paraId="6861E5B7" w14:textId="77777777" w:rsidTr="0073429C">
        <w:tc>
          <w:tcPr>
            <w:tcW w:w="9498" w:type="dxa"/>
          </w:tcPr>
          <w:p w14:paraId="4CA69F8A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Телефонная консультация пользователя Предмета Аренды:</w:t>
            </w:r>
            <w:bookmarkStart w:id="0" w:name="_GoBack"/>
            <w:bookmarkEnd w:id="0"/>
          </w:p>
        </w:tc>
      </w:tr>
      <w:tr w:rsidR="007B379E" w:rsidRPr="009734C7" w14:paraId="4E44C669" w14:textId="77777777" w:rsidTr="0073429C">
        <w:tc>
          <w:tcPr>
            <w:tcW w:w="9498" w:type="dxa"/>
          </w:tcPr>
          <w:p w14:paraId="0A961061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Нормы ПДД, действия при ДТП и вопросы взаимодействия с органами ГИБДД</w:t>
            </w:r>
          </w:p>
        </w:tc>
      </w:tr>
      <w:tr w:rsidR="007B379E" w:rsidRPr="009734C7" w14:paraId="13C799A5" w14:textId="77777777" w:rsidTr="0073429C">
        <w:tc>
          <w:tcPr>
            <w:tcW w:w="9498" w:type="dxa"/>
          </w:tcPr>
          <w:p w14:paraId="3F7C81D0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Действия при страховом случае</w:t>
            </w:r>
          </w:p>
        </w:tc>
      </w:tr>
      <w:tr w:rsidR="007B379E" w:rsidRPr="009734C7" w14:paraId="138C2ABF" w14:textId="77777777" w:rsidTr="0073429C">
        <w:tc>
          <w:tcPr>
            <w:tcW w:w="9498" w:type="dxa"/>
          </w:tcPr>
          <w:p w14:paraId="6B5E0DBB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Оказание удаленной технической помощи без выезда на место нахождения Предмета Аренды</w:t>
            </w:r>
          </w:p>
        </w:tc>
      </w:tr>
      <w:tr w:rsidR="007B379E" w:rsidRPr="009734C7" w14:paraId="6A9F8B65" w14:textId="77777777" w:rsidTr="0073429C">
        <w:tc>
          <w:tcPr>
            <w:tcW w:w="9498" w:type="dxa"/>
          </w:tcPr>
          <w:p w14:paraId="03508C2D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Техническая помощь с выездом на место нахождения Предмета Аренды:</w:t>
            </w:r>
          </w:p>
        </w:tc>
      </w:tr>
      <w:tr w:rsidR="007B379E" w:rsidRPr="009734C7" w14:paraId="40C481BD" w14:textId="77777777" w:rsidTr="0073429C">
        <w:tc>
          <w:tcPr>
            <w:tcW w:w="9498" w:type="dxa"/>
          </w:tcPr>
          <w:p w14:paraId="05B3A39F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Подзарядка аккумулятора</w:t>
            </w:r>
          </w:p>
        </w:tc>
      </w:tr>
      <w:tr w:rsidR="007B379E" w:rsidRPr="009734C7" w14:paraId="1E8AA96D" w14:textId="77777777" w:rsidTr="0073429C">
        <w:tc>
          <w:tcPr>
            <w:tcW w:w="9498" w:type="dxa"/>
          </w:tcPr>
          <w:p w14:paraId="4DB1F724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Запуск двигателя от внешнего источника</w:t>
            </w:r>
          </w:p>
        </w:tc>
      </w:tr>
      <w:tr w:rsidR="007B379E" w:rsidRPr="009734C7" w14:paraId="1478F6C0" w14:textId="77777777" w:rsidTr="0073429C">
        <w:tc>
          <w:tcPr>
            <w:tcW w:w="9498" w:type="dxa"/>
          </w:tcPr>
          <w:p w14:paraId="489272CB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Подвоз топлива / дозаправка (до 20 л, кроме газового)</w:t>
            </w:r>
          </w:p>
        </w:tc>
      </w:tr>
      <w:tr w:rsidR="007B379E" w:rsidRPr="009734C7" w14:paraId="0B497FFF" w14:textId="77777777" w:rsidTr="0073429C">
        <w:tc>
          <w:tcPr>
            <w:tcW w:w="9498" w:type="dxa"/>
          </w:tcPr>
          <w:p w14:paraId="7F9ED174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Замена проколотого колеса (при наличии штатного запасного колеса и исправных крепежных болтах/гайках и секретках, если применимо)</w:t>
            </w:r>
          </w:p>
        </w:tc>
      </w:tr>
      <w:tr w:rsidR="007B379E" w:rsidRPr="009734C7" w14:paraId="7211FAFD" w14:textId="77777777" w:rsidTr="0073429C">
        <w:tc>
          <w:tcPr>
            <w:tcW w:w="9498" w:type="dxa"/>
          </w:tcPr>
          <w:p w14:paraId="1DBFFD88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Отключение штатной сигнализации</w:t>
            </w:r>
          </w:p>
        </w:tc>
      </w:tr>
      <w:tr w:rsidR="007B379E" w:rsidRPr="009734C7" w14:paraId="33C71DAC" w14:textId="77777777" w:rsidTr="0073429C">
        <w:tc>
          <w:tcPr>
            <w:tcW w:w="9498" w:type="dxa"/>
          </w:tcPr>
          <w:p w14:paraId="36D6B1A0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lastRenderedPageBreak/>
              <w:t>Вскрытие Предмета Аренды (двери, багажник)</w:t>
            </w:r>
          </w:p>
        </w:tc>
      </w:tr>
      <w:tr w:rsidR="007B379E" w:rsidRPr="009734C7" w14:paraId="3F9F9DA7" w14:textId="77777777" w:rsidTr="0073429C">
        <w:tc>
          <w:tcPr>
            <w:tcW w:w="9498" w:type="dxa"/>
          </w:tcPr>
          <w:p w14:paraId="78CA15EA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Мелкий ремонт электрооборудования</w:t>
            </w:r>
          </w:p>
        </w:tc>
      </w:tr>
      <w:tr w:rsidR="007B379E" w:rsidRPr="009734C7" w14:paraId="77F15568" w14:textId="77777777" w:rsidTr="0073429C">
        <w:tc>
          <w:tcPr>
            <w:tcW w:w="9498" w:type="dxa"/>
          </w:tcPr>
          <w:p w14:paraId="696FD5A6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Эвакуация в случае:</w:t>
            </w:r>
          </w:p>
        </w:tc>
      </w:tr>
      <w:tr w:rsidR="007B379E" w:rsidRPr="009734C7" w14:paraId="4BBE18F9" w14:textId="77777777" w:rsidTr="0073429C">
        <w:tc>
          <w:tcPr>
            <w:tcW w:w="9498" w:type="dxa"/>
          </w:tcPr>
          <w:p w14:paraId="0066660E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Неисправности</w:t>
            </w:r>
          </w:p>
        </w:tc>
      </w:tr>
      <w:tr w:rsidR="007B379E" w:rsidRPr="009734C7" w14:paraId="0AEF5276" w14:textId="77777777" w:rsidTr="0073429C">
        <w:tc>
          <w:tcPr>
            <w:tcW w:w="9498" w:type="dxa"/>
          </w:tcPr>
          <w:p w14:paraId="56D0EC69" w14:textId="77777777" w:rsidR="007B379E" w:rsidRPr="009734C7" w:rsidRDefault="007B379E" w:rsidP="00AC18C3">
            <w:pPr>
              <w:jc w:val="both"/>
              <w:rPr>
                <w:rFonts w:ascii="Calibri Light" w:hAnsi="Calibri Light"/>
                <w:sz w:val="21"/>
                <w:szCs w:val="21"/>
              </w:rPr>
            </w:pPr>
            <w:r w:rsidRPr="009734C7">
              <w:rPr>
                <w:rFonts w:ascii="Calibri Light" w:hAnsi="Calibri Light"/>
                <w:sz w:val="21"/>
                <w:szCs w:val="21"/>
              </w:rPr>
              <w:t>ДТП</w:t>
            </w:r>
          </w:p>
        </w:tc>
      </w:tr>
    </w:tbl>
    <w:p w14:paraId="5394F27A" w14:textId="77777777" w:rsidR="00614C51" w:rsidRPr="009734C7" w:rsidRDefault="00614C51" w:rsidP="00C9299F">
      <w:pPr>
        <w:spacing w:line="264" w:lineRule="auto"/>
        <w:jc w:val="both"/>
        <w:rPr>
          <w:rFonts w:ascii="Calibri Light" w:hAnsi="Calibri Light"/>
          <w:b/>
          <w:sz w:val="21"/>
          <w:szCs w:val="21"/>
        </w:rPr>
      </w:pPr>
    </w:p>
    <w:p w14:paraId="22A343D6" w14:textId="209B1BB9" w:rsidR="00016604" w:rsidRPr="009734C7" w:rsidRDefault="00016604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eastAsia="PMingLiU" w:hAnsi="Calibri Light"/>
          <w:b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Телеметрия</w:t>
      </w:r>
    </w:p>
    <w:p w14:paraId="673CB4C0" w14:textId="77777777" w:rsidR="00BC1F1D" w:rsidRPr="009734C7" w:rsidRDefault="00BC1F1D" w:rsidP="00BC1F1D">
      <w:pPr>
        <w:pStyle w:val="a3"/>
        <w:numPr>
          <w:ilvl w:val="0"/>
          <w:numId w:val="4"/>
        </w:numPr>
        <w:jc w:val="both"/>
        <w:rPr>
          <w:rFonts w:ascii="Calibri Light" w:hAnsi="Calibri Light"/>
          <w:vanish/>
          <w:sz w:val="21"/>
          <w:szCs w:val="21"/>
        </w:rPr>
      </w:pPr>
    </w:p>
    <w:p w14:paraId="541B9600" w14:textId="77777777" w:rsidR="00BC1F1D" w:rsidRPr="009734C7" w:rsidRDefault="00BC1F1D" w:rsidP="00BC1F1D">
      <w:pPr>
        <w:pStyle w:val="a3"/>
        <w:numPr>
          <w:ilvl w:val="0"/>
          <w:numId w:val="4"/>
        </w:numPr>
        <w:jc w:val="both"/>
        <w:rPr>
          <w:rFonts w:ascii="Calibri Light" w:hAnsi="Calibri Light"/>
          <w:vanish/>
          <w:sz w:val="21"/>
          <w:szCs w:val="21"/>
        </w:rPr>
      </w:pPr>
    </w:p>
    <w:p w14:paraId="271E942B" w14:textId="77777777" w:rsidR="00BC1F1D" w:rsidRPr="009734C7" w:rsidRDefault="00BC1F1D" w:rsidP="00BC1F1D">
      <w:pPr>
        <w:pStyle w:val="a3"/>
        <w:numPr>
          <w:ilvl w:val="0"/>
          <w:numId w:val="4"/>
        </w:numPr>
        <w:jc w:val="both"/>
        <w:rPr>
          <w:rFonts w:ascii="Calibri Light" w:hAnsi="Calibri Light"/>
          <w:vanish/>
          <w:sz w:val="21"/>
          <w:szCs w:val="21"/>
        </w:rPr>
      </w:pPr>
    </w:p>
    <w:p w14:paraId="0338A2AD" w14:textId="77777777" w:rsidR="00BC1F1D" w:rsidRPr="009734C7" w:rsidRDefault="00BC1F1D" w:rsidP="00BC1F1D">
      <w:pPr>
        <w:pStyle w:val="a3"/>
        <w:numPr>
          <w:ilvl w:val="0"/>
          <w:numId w:val="4"/>
        </w:numPr>
        <w:jc w:val="both"/>
        <w:rPr>
          <w:rFonts w:ascii="Calibri Light" w:hAnsi="Calibri Light"/>
          <w:vanish/>
          <w:sz w:val="21"/>
          <w:szCs w:val="21"/>
        </w:rPr>
      </w:pPr>
    </w:p>
    <w:p w14:paraId="6666112E" w14:textId="77777777" w:rsidR="00BC1F1D" w:rsidRPr="009734C7" w:rsidRDefault="00BC1F1D" w:rsidP="00BC1F1D">
      <w:pPr>
        <w:pStyle w:val="a3"/>
        <w:numPr>
          <w:ilvl w:val="0"/>
          <w:numId w:val="4"/>
        </w:numPr>
        <w:jc w:val="both"/>
        <w:rPr>
          <w:rFonts w:ascii="Calibri Light" w:hAnsi="Calibri Light"/>
          <w:vanish/>
          <w:sz w:val="21"/>
          <w:szCs w:val="21"/>
        </w:rPr>
      </w:pPr>
    </w:p>
    <w:p w14:paraId="54C9D17D" w14:textId="77777777" w:rsidR="00BC1F1D" w:rsidRPr="009734C7" w:rsidRDefault="00BC1F1D" w:rsidP="00BC1F1D">
      <w:pPr>
        <w:pStyle w:val="a3"/>
        <w:numPr>
          <w:ilvl w:val="0"/>
          <w:numId w:val="4"/>
        </w:numPr>
        <w:jc w:val="both"/>
        <w:rPr>
          <w:rFonts w:ascii="Calibri Light" w:hAnsi="Calibri Light"/>
          <w:vanish/>
          <w:sz w:val="21"/>
          <w:szCs w:val="21"/>
        </w:rPr>
      </w:pPr>
    </w:p>
    <w:p w14:paraId="29440255" w14:textId="77777777" w:rsidR="00BC1F1D" w:rsidRPr="009734C7" w:rsidRDefault="00BC1F1D" w:rsidP="00BC1F1D">
      <w:pPr>
        <w:pStyle w:val="a3"/>
        <w:numPr>
          <w:ilvl w:val="0"/>
          <w:numId w:val="4"/>
        </w:numPr>
        <w:jc w:val="both"/>
        <w:rPr>
          <w:rFonts w:ascii="Calibri Light" w:hAnsi="Calibri Light"/>
          <w:vanish/>
          <w:sz w:val="21"/>
          <w:szCs w:val="21"/>
        </w:rPr>
      </w:pPr>
    </w:p>
    <w:p w14:paraId="591EB9F2" w14:textId="77777777" w:rsidR="00BC1F1D" w:rsidRPr="009734C7" w:rsidRDefault="00BC1F1D" w:rsidP="00BC1F1D">
      <w:pPr>
        <w:pStyle w:val="a3"/>
        <w:numPr>
          <w:ilvl w:val="0"/>
          <w:numId w:val="4"/>
        </w:numPr>
        <w:jc w:val="both"/>
        <w:rPr>
          <w:rFonts w:ascii="Calibri Light" w:hAnsi="Calibri Light"/>
          <w:vanish/>
          <w:sz w:val="21"/>
          <w:szCs w:val="21"/>
        </w:rPr>
      </w:pPr>
    </w:p>
    <w:p w14:paraId="77E366AD" w14:textId="77777777" w:rsidR="00BC1F1D" w:rsidRPr="009734C7" w:rsidRDefault="00BC1F1D" w:rsidP="00BC1F1D">
      <w:pPr>
        <w:pStyle w:val="a3"/>
        <w:numPr>
          <w:ilvl w:val="0"/>
          <w:numId w:val="4"/>
        </w:numPr>
        <w:jc w:val="both"/>
        <w:rPr>
          <w:rFonts w:ascii="Calibri Light" w:hAnsi="Calibri Light"/>
          <w:vanish/>
          <w:sz w:val="21"/>
          <w:szCs w:val="21"/>
        </w:rPr>
      </w:pPr>
    </w:p>
    <w:p w14:paraId="5A48D55A" w14:textId="77777777" w:rsidR="00BC1F1D" w:rsidRPr="009734C7" w:rsidRDefault="00BC1F1D" w:rsidP="00BC1F1D">
      <w:pPr>
        <w:pStyle w:val="a3"/>
        <w:numPr>
          <w:ilvl w:val="0"/>
          <w:numId w:val="4"/>
        </w:numPr>
        <w:jc w:val="both"/>
        <w:rPr>
          <w:rFonts w:ascii="Calibri Light" w:hAnsi="Calibri Light"/>
          <w:vanish/>
          <w:sz w:val="21"/>
          <w:szCs w:val="21"/>
        </w:rPr>
      </w:pPr>
    </w:p>
    <w:p w14:paraId="71B59F9E" w14:textId="77777777" w:rsidR="00BC1F1D" w:rsidRPr="009734C7" w:rsidRDefault="00BC1F1D" w:rsidP="00BC1F1D">
      <w:pPr>
        <w:pStyle w:val="a3"/>
        <w:numPr>
          <w:ilvl w:val="0"/>
          <w:numId w:val="4"/>
        </w:numPr>
        <w:jc w:val="both"/>
        <w:rPr>
          <w:rFonts w:ascii="Calibri Light" w:hAnsi="Calibri Light"/>
          <w:vanish/>
          <w:sz w:val="21"/>
          <w:szCs w:val="21"/>
        </w:rPr>
      </w:pPr>
    </w:p>
    <w:p w14:paraId="665E4A12" w14:textId="77777777" w:rsidR="00BC1F1D" w:rsidRPr="009734C7" w:rsidRDefault="00BC1F1D" w:rsidP="00BC1F1D">
      <w:pPr>
        <w:pStyle w:val="a3"/>
        <w:numPr>
          <w:ilvl w:val="0"/>
          <w:numId w:val="4"/>
        </w:numPr>
        <w:jc w:val="both"/>
        <w:rPr>
          <w:rFonts w:ascii="Calibri Light" w:hAnsi="Calibri Light"/>
          <w:vanish/>
          <w:sz w:val="21"/>
          <w:szCs w:val="21"/>
        </w:rPr>
      </w:pPr>
    </w:p>
    <w:p w14:paraId="1BB3E578" w14:textId="7A8E8265" w:rsidR="00016604" w:rsidRPr="009734C7" w:rsidRDefault="00B712B8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>
        <w:rPr>
          <w:rFonts w:ascii="Calibri Light" w:eastAsia="PMingLiU" w:hAnsi="Calibri Light"/>
          <w:sz w:val="21"/>
          <w:szCs w:val="21"/>
          <w:lang w:eastAsia="en-IE"/>
        </w:rPr>
        <w:t>У</w:t>
      </w:r>
      <w:r w:rsidR="00016604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слуга </w:t>
      </w:r>
      <w:r w:rsidR="00016604"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«Телеметрия»</w:t>
      </w:r>
      <w:r w:rsidR="00016604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включена в</w:t>
      </w:r>
      <w:r w:rsidR="00016604" w:rsidRPr="009734C7" w:rsidDel="00A44F1C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="00016604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Договор аренды Арендодатель обеспечивает за свой счет внедрение, техническую и информационную поддержку систем спутникового мониторинга, анализа данных и управления транспортом (далее – Телеметрия) в составе и с характеристиками, указанными в п. </w:t>
      </w:r>
      <w:r w:rsidR="00EB6D51">
        <w:rPr>
          <w:rFonts w:ascii="Calibri Light" w:eastAsia="PMingLiU" w:hAnsi="Calibri Light"/>
          <w:sz w:val="21"/>
          <w:szCs w:val="21"/>
          <w:lang w:eastAsia="en-IE"/>
        </w:rPr>
        <w:t>1</w:t>
      </w:r>
      <w:r w:rsidR="007F5BCD">
        <w:rPr>
          <w:rFonts w:ascii="Calibri Light" w:eastAsia="PMingLiU" w:hAnsi="Calibri Light"/>
          <w:sz w:val="21"/>
          <w:szCs w:val="21"/>
          <w:lang w:eastAsia="en-IE"/>
        </w:rPr>
        <w:t>2</w:t>
      </w:r>
      <w:r w:rsidR="00016604" w:rsidRPr="009734C7">
        <w:rPr>
          <w:rFonts w:ascii="Calibri Light" w:eastAsia="PMingLiU" w:hAnsi="Calibri Light"/>
          <w:sz w:val="21"/>
          <w:szCs w:val="21"/>
          <w:lang w:eastAsia="en-IE"/>
        </w:rPr>
        <w:t>.</w:t>
      </w:r>
      <w:r w:rsidR="00B64AEA">
        <w:rPr>
          <w:rFonts w:ascii="Calibri Light" w:eastAsia="PMingLiU" w:hAnsi="Calibri Light"/>
          <w:sz w:val="21"/>
          <w:szCs w:val="21"/>
          <w:lang w:eastAsia="en-IE"/>
        </w:rPr>
        <w:t>3</w:t>
      </w:r>
      <w:r w:rsidR="00016604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настоящих Основных условий аренды. </w:t>
      </w:r>
    </w:p>
    <w:p w14:paraId="5F76DDAC" w14:textId="1E895A8F" w:rsidR="00016604" w:rsidRPr="009734C7" w:rsidRDefault="00016604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Арендодатель обязуется выполнять работы по установке Телеметрии на Предмете Аренды, подключению и настройке программного обеспечения (далее – ПО), информационного обслуживания и технической поддержки на всем протяжении договора Аренды и выполнять другие необходимые связанные с этим работы и услуги. Работы и услуги могут быть оказаны с привлечением третьих лиц, ответственность за действия которых несет Арендодатель. </w:t>
      </w:r>
    </w:p>
    <w:p w14:paraId="6E22F6BC" w14:textId="77777777" w:rsidR="00016604" w:rsidRPr="009734C7" w:rsidRDefault="00016604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В состав систем Телеметрии входят следующие элементы:</w:t>
      </w:r>
    </w:p>
    <w:p w14:paraId="4E606FAD" w14:textId="77777777" w:rsidR="00016604" w:rsidRPr="009104B1" w:rsidRDefault="00016604" w:rsidP="009104B1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104B1">
        <w:rPr>
          <w:rFonts w:ascii="Calibri Light" w:hAnsi="Calibri Light"/>
          <w:sz w:val="21"/>
          <w:szCs w:val="21"/>
        </w:rPr>
        <w:t>Радиоэлектронные изделия (модули мониторинга GPS/GSM/ГЛОНАСС) (далее - Оборудование), а также иные датчики и дополнительные приборы, предназначенные для установки на Предмет Аренды;</w:t>
      </w:r>
    </w:p>
    <w:p w14:paraId="64A9108B" w14:textId="77777777" w:rsidR="00016604" w:rsidRPr="009104B1" w:rsidRDefault="00016604" w:rsidP="009104B1">
      <w:pPr>
        <w:pStyle w:val="a3"/>
        <w:numPr>
          <w:ilvl w:val="3"/>
          <w:numId w:val="13"/>
        </w:numPr>
        <w:spacing w:after="120"/>
        <w:ind w:left="1559" w:hanging="567"/>
        <w:contextualSpacing w:val="0"/>
        <w:jc w:val="both"/>
        <w:rPr>
          <w:rFonts w:ascii="Calibri Light" w:hAnsi="Calibri Light"/>
          <w:sz w:val="21"/>
          <w:szCs w:val="21"/>
        </w:rPr>
      </w:pPr>
      <w:r w:rsidRPr="009104B1">
        <w:rPr>
          <w:rFonts w:ascii="Calibri Light" w:hAnsi="Calibri Light"/>
          <w:sz w:val="21"/>
          <w:szCs w:val="21"/>
        </w:rPr>
        <w:t>ПО для получения данных от Предметов Аренды, их хранения, обработки и формирования отчетности.</w:t>
      </w:r>
    </w:p>
    <w:p w14:paraId="43523167" w14:textId="77777777" w:rsidR="00016604" w:rsidRPr="009734C7" w:rsidRDefault="00016604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Предмет Аренды должен быть возвращен Арендодателю с установленным оборудованием.</w:t>
      </w:r>
    </w:p>
    <w:p w14:paraId="433E034D" w14:textId="652FAB6C" w:rsidR="00016604" w:rsidRPr="009734C7" w:rsidRDefault="00016604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Арендатор целиком и полностью несет ответственность за соблюдение законодательства о персональных данных, а также о защите информации о частной жизни, личной и семейной тайны, в связи с использованием услуги </w:t>
      </w: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«Телеметрия»</w:t>
      </w:r>
      <w:r w:rsidR="008803E7">
        <w:rPr>
          <w:rFonts w:ascii="Calibri Light" w:eastAsia="PMingLiU" w:hAnsi="Calibri Light"/>
          <w:sz w:val="21"/>
          <w:szCs w:val="21"/>
          <w:lang w:eastAsia="en-IE"/>
        </w:rPr>
        <w:t>.</w:t>
      </w:r>
    </w:p>
    <w:p w14:paraId="6284B210" w14:textId="77777777" w:rsidR="00614C51" w:rsidRPr="009734C7" w:rsidRDefault="00614C51" w:rsidP="00016604">
      <w:pPr>
        <w:spacing w:line="264" w:lineRule="auto"/>
        <w:jc w:val="both"/>
        <w:rPr>
          <w:rFonts w:ascii="Calibri Light" w:hAnsi="Calibri Light"/>
          <w:b/>
          <w:sz w:val="21"/>
          <w:szCs w:val="21"/>
        </w:rPr>
      </w:pPr>
    </w:p>
    <w:p w14:paraId="767009B7" w14:textId="7FE358D1" w:rsidR="00CD1F75" w:rsidRPr="009734C7" w:rsidRDefault="00CD1F75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eastAsia="PMingLiU" w:hAnsi="Calibri Light"/>
          <w:b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 xml:space="preserve">Возврат Предмета </w:t>
      </w:r>
      <w:r w:rsidR="00E552B3" w:rsidRPr="009734C7">
        <w:rPr>
          <w:rFonts w:ascii="Calibri Light" w:eastAsia="PMingLiU" w:hAnsi="Calibri Light"/>
          <w:b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ренды</w:t>
      </w:r>
    </w:p>
    <w:p w14:paraId="28A8E4F3" w14:textId="76C77CEE" w:rsidR="00CD1F75" w:rsidRPr="009734C7" w:rsidRDefault="00CD1F7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При окончании срока действия Договора </w:t>
      </w:r>
      <w:r w:rsidR="00E552B3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или при достижении максимально допустимого пробега Предмета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ренды, а также при прочих обстоятельствах в соответствии с п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оложениями настоящих Основных условий 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(за исключением хищения/угона) Арендатор возвращает Предмет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Арендодателю или его уполномоченному представителю в согласованное Сторонами время и по адресу в месте преимущественной эксплуатации.</w:t>
      </w:r>
    </w:p>
    <w:p w14:paraId="72641079" w14:textId="21742B0C" w:rsidR="00CD1F75" w:rsidRPr="009734C7" w:rsidRDefault="00CD1F7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Стороны обеспечивают подписание </w:t>
      </w:r>
      <w:r w:rsidR="00CA6572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кта возврата Предмета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надлежащим образом уполномоченными на то представителями.</w:t>
      </w:r>
    </w:p>
    <w:p w14:paraId="03D8D5C4" w14:textId="588DFE78" w:rsidR="00CD1F75" w:rsidRPr="009734C7" w:rsidRDefault="00CD1F7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Арендодатель за </w:t>
      </w:r>
      <w:r w:rsidR="00FB2E04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3 месяца 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до даты окончания срока аренды уведомляет Арендатора о плановом окончании Договора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по сроку или пробегу и необходимости вернуть Предмет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ренды, а также уточняет необходимость аренды нового Предмета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взамен возвращаемого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при оформлении нового Договора 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.</w:t>
      </w:r>
    </w:p>
    <w:p w14:paraId="308D7195" w14:textId="0067D41F" w:rsidR="00CD1F75" w:rsidRPr="009734C7" w:rsidRDefault="00CD1F7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Предмет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должен быть возращен Арендодателю в последний день аренды. В случае если Арендатор в добровольном порядке не вернет Предмет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ренды, Арен</w:t>
      </w:r>
      <w:r w:rsidR="00B01C8A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додатель вправе без </w:t>
      </w:r>
      <w:r w:rsidR="006D2360" w:rsidRPr="009734C7">
        <w:rPr>
          <w:rFonts w:ascii="Calibri Light" w:eastAsia="PMingLiU" w:hAnsi="Calibri Light"/>
          <w:sz w:val="21"/>
          <w:szCs w:val="21"/>
          <w:lang w:eastAsia="en-IE"/>
        </w:rPr>
        <w:t>к</w:t>
      </w:r>
      <w:r w:rsidR="00B01C8A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акого-либо предупреждения </w:t>
      </w:r>
      <w:r w:rsidR="006D2360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изъять </w:t>
      </w:r>
      <w:r w:rsidR="00B01C8A" w:rsidRPr="009734C7">
        <w:rPr>
          <w:rFonts w:ascii="Calibri Light" w:eastAsia="PMingLiU" w:hAnsi="Calibri Light"/>
          <w:sz w:val="21"/>
          <w:szCs w:val="21"/>
          <w:lang w:eastAsia="en-IE"/>
        </w:rPr>
        <w:t>Предмет Аренд</w:t>
      </w:r>
      <w:r w:rsidR="006D2360" w:rsidRPr="009734C7">
        <w:rPr>
          <w:rFonts w:ascii="Calibri Light" w:eastAsia="PMingLiU" w:hAnsi="Calibri Light"/>
          <w:sz w:val="21"/>
          <w:szCs w:val="21"/>
          <w:lang w:eastAsia="en-IE"/>
        </w:rPr>
        <w:t>ы</w:t>
      </w:r>
      <w:r w:rsidR="00B01C8A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или предпринять иные меры для прекращения пользования Арендатором Предметом 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. Все расходы, связанные с принудительным изъятием Предмета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ренды, относятся на счет Арендатора.</w:t>
      </w:r>
    </w:p>
    <w:p w14:paraId="3D4B2F81" w14:textId="2B436887" w:rsidR="00CD1F75" w:rsidRPr="009734C7" w:rsidRDefault="00CD1F7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Стороны вправе согласовать иные действия по каждому конкретному Предмету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ренды, в том числе продлить срок действия текущего Договора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ренды.</w:t>
      </w:r>
    </w:p>
    <w:p w14:paraId="086A418E" w14:textId="3DA1D3C0" w:rsidR="00CD1F75" w:rsidRPr="009734C7" w:rsidRDefault="00CD1F7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lastRenderedPageBreak/>
        <w:t>В случае</w:t>
      </w:r>
      <w:r w:rsidR="00CA6572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если Предмет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подлежит возврату, Стороны за 1 (одну) неделю до плановой даты возврата согласовывают время и место возврата Арендатором Предмета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ренды.</w:t>
      </w:r>
    </w:p>
    <w:p w14:paraId="6F61A852" w14:textId="58D8CD32" w:rsidR="00CD1F75" w:rsidRPr="009734C7" w:rsidRDefault="00CD1F7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За дополнительный срок использования Предмета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сверх срока, оговоренного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Д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оговором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ренды, Арендатор обязан оплачивать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рендный платеж пропорционально фактическому количеству дней использования Предмета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сверх срока. При этом Арендатор обязан возместить Арендодателю документально подтвержденные расходы, связанные с таким использованием (невозвратом)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П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редмета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ренды.</w:t>
      </w:r>
    </w:p>
    <w:p w14:paraId="1083336D" w14:textId="2B34C76C" w:rsidR="00CD1F75" w:rsidRPr="009734C7" w:rsidRDefault="00CD1F7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Арендатор возвращает Предмет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 Арендодателю в чистом виде, со всеми принадлежностями и документами (в том числе переданными Арендатору в соответствии с </w:t>
      </w:r>
      <w:r w:rsidR="00CA6572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ктом-приемки передачи Предмета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ренды) в состоянии с учетом нормального износа согласно </w:t>
      </w:r>
      <w:r w:rsidR="00DC7A4F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Руководства </w:t>
      </w:r>
      <w:r w:rsidR="00CA6572" w:rsidRPr="009734C7">
        <w:rPr>
          <w:rFonts w:ascii="Calibri Light" w:eastAsia="PMingLiU" w:hAnsi="Calibri Light"/>
          <w:sz w:val="21"/>
          <w:szCs w:val="21"/>
          <w:lang w:eastAsia="en-IE"/>
        </w:rPr>
        <w:t>по эксплуатации</w:t>
      </w:r>
      <w:r w:rsidR="00DC7A4F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автомобиля</w:t>
      </w:r>
      <w:r w:rsidR="00CA6572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Арендатором</w:t>
      </w:r>
      <w:r w:rsidR="00DC7A4F" w:rsidRPr="009734C7">
        <w:rPr>
          <w:rFonts w:ascii="Calibri Light" w:eastAsia="PMingLiU" w:hAnsi="Calibri Light"/>
          <w:sz w:val="21"/>
          <w:szCs w:val="21"/>
          <w:lang w:eastAsia="en-IE"/>
        </w:rPr>
        <w:t>.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В случае невозврата каких-либо принадлежностей или частей Предмета Аренды, Арендатор компенсирует Арендодателю их стоимость. </w:t>
      </w:r>
    </w:p>
    <w:p w14:paraId="6DE16C79" w14:textId="77777777" w:rsidR="00427B1C" w:rsidRDefault="00427B1C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427B1C">
        <w:rPr>
          <w:rFonts w:ascii="Calibri Light" w:eastAsia="PMingLiU" w:hAnsi="Calibri Light"/>
          <w:sz w:val="21"/>
          <w:szCs w:val="21"/>
          <w:lang w:eastAsia="en-IE"/>
        </w:rPr>
        <w:t>В случае несогласия Арендатора с Актом возврата Предмета Аренды, составленным уполномоченным представителем Арендодателя, Арендатор за свой счет имеет право обратиться к независимому сертифицированному эксперту для подготовки отчета в отношении соответствия состояния Предмета Аренды нормальному износу и расчета стоимости восстановительного ремонта.</w:t>
      </w:r>
    </w:p>
    <w:p w14:paraId="22C48FC9" w14:textId="3EAC2A59" w:rsidR="00CD1F75" w:rsidRPr="009734C7" w:rsidRDefault="00CD1F7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Если Арендатор возвращает Предмет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с направлением на ремонт от страховой компании с отметкой </w:t>
      </w:r>
      <w:r w:rsidR="00403418" w:rsidRPr="009734C7">
        <w:rPr>
          <w:rFonts w:ascii="Calibri Light" w:eastAsia="PMingLiU" w:hAnsi="Calibri Light"/>
          <w:sz w:val="21"/>
          <w:szCs w:val="21"/>
          <w:lang w:eastAsia="en-IE"/>
        </w:rPr>
        <w:t>станции технического обслуживания</w:t>
      </w:r>
      <w:r w:rsidR="00AF2904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подтверждающей что ремонт не начинался и необходимые запасные части не были заказаны, то стоимость такого ремонта исключается из обязательств Арендатора по приведению Предмета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в состояние, соответствующее «нормальному износу». </w:t>
      </w:r>
    </w:p>
    <w:p w14:paraId="69CCDCB9" w14:textId="146F796F" w:rsidR="00CD1F75" w:rsidRPr="009734C7" w:rsidRDefault="00CD1F7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По факту возврата Предмета </w:t>
      </w:r>
      <w:r w:rsidR="000A0498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 Арендодатель направляет Арендатору:</w:t>
      </w:r>
    </w:p>
    <w:p w14:paraId="733C82B7" w14:textId="48377206" w:rsidR="00CD1F75" w:rsidRPr="009734C7" w:rsidRDefault="00CD1F75" w:rsidP="009734C7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 xml:space="preserve">Документы для взаиморасчета в отношении разницы между фактическим пробегом Предмета </w:t>
      </w:r>
      <w:r w:rsidR="000A0498" w:rsidRPr="009734C7">
        <w:rPr>
          <w:rFonts w:ascii="Calibri Light" w:hAnsi="Calibri Light"/>
          <w:sz w:val="21"/>
          <w:szCs w:val="21"/>
        </w:rPr>
        <w:t>А</w:t>
      </w:r>
      <w:r w:rsidRPr="009734C7">
        <w:rPr>
          <w:rFonts w:ascii="Calibri Light" w:hAnsi="Calibri Light"/>
          <w:sz w:val="21"/>
          <w:szCs w:val="21"/>
        </w:rPr>
        <w:t xml:space="preserve">ренды и </w:t>
      </w:r>
      <w:r w:rsidR="000A0498" w:rsidRPr="009734C7">
        <w:rPr>
          <w:rFonts w:ascii="Calibri Light" w:hAnsi="Calibri Light"/>
          <w:sz w:val="21"/>
          <w:szCs w:val="21"/>
        </w:rPr>
        <w:t>д</w:t>
      </w:r>
      <w:r w:rsidRPr="009734C7">
        <w:rPr>
          <w:rFonts w:ascii="Calibri Light" w:hAnsi="Calibri Light"/>
          <w:sz w:val="21"/>
          <w:szCs w:val="21"/>
        </w:rPr>
        <w:t xml:space="preserve">оговорным пробегом. Сумма для взаиморасчета определяется как произведение количества километров разницы и стоимости каждого километра перепробега в соответствии с Договором </w:t>
      </w:r>
      <w:r w:rsidR="000A0498" w:rsidRPr="009734C7">
        <w:rPr>
          <w:rFonts w:ascii="Calibri Light" w:hAnsi="Calibri Light"/>
          <w:sz w:val="21"/>
          <w:szCs w:val="21"/>
        </w:rPr>
        <w:t>А</w:t>
      </w:r>
      <w:r w:rsidRPr="009734C7">
        <w:rPr>
          <w:rFonts w:ascii="Calibri Light" w:hAnsi="Calibri Light"/>
          <w:sz w:val="21"/>
          <w:szCs w:val="21"/>
        </w:rPr>
        <w:t>ренды.</w:t>
      </w:r>
    </w:p>
    <w:p w14:paraId="736F9AB1" w14:textId="2196284E" w:rsidR="00CD1F75" w:rsidRPr="009734C7" w:rsidRDefault="00CD1F75" w:rsidP="009734C7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 xml:space="preserve">Счет на возмещение Арендодателю убытков, связанных с ненормальным износом Предмета </w:t>
      </w:r>
      <w:r w:rsidR="000A0498" w:rsidRPr="009734C7">
        <w:rPr>
          <w:rFonts w:ascii="Calibri Light" w:hAnsi="Calibri Light"/>
          <w:sz w:val="21"/>
          <w:szCs w:val="21"/>
        </w:rPr>
        <w:t>А</w:t>
      </w:r>
      <w:r w:rsidRPr="009734C7">
        <w:rPr>
          <w:rFonts w:ascii="Calibri Light" w:hAnsi="Calibri Light"/>
          <w:sz w:val="21"/>
          <w:szCs w:val="21"/>
        </w:rPr>
        <w:t xml:space="preserve">ренды за срок действия Договора </w:t>
      </w:r>
      <w:r w:rsidR="000A0498" w:rsidRPr="009734C7">
        <w:rPr>
          <w:rFonts w:ascii="Calibri Light" w:hAnsi="Calibri Light"/>
          <w:sz w:val="21"/>
          <w:szCs w:val="21"/>
        </w:rPr>
        <w:t>Ар</w:t>
      </w:r>
      <w:r w:rsidRPr="009734C7">
        <w:rPr>
          <w:rFonts w:ascii="Calibri Light" w:hAnsi="Calibri Light"/>
          <w:sz w:val="21"/>
          <w:szCs w:val="21"/>
        </w:rPr>
        <w:t>енды</w:t>
      </w:r>
      <w:r w:rsidR="00936C93" w:rsidRPr="009734C7">
        <w:rPr>
          <w:rFonts w:ascii="Calibri Light" w:hAnsi="Calibri Light"/>
          <w:sz w:val="21"/>
          <w:szCs w:val="21"/>
        </w:rPr>
        <w:t xml:space="preserve"> (при наличии таких убытков)</w:t>
      </w:r>
      <w:r w:rsidRPr="009734C7">
        <w:rPr>
          <w:rFonts w:ascii="Calibri Light" w:hAnsi="Calibri Light"/>
          <w:sz w:val="21"/>
          <w:szCs w:val="21"/>
        </w:rPr>
        <w:t>.</w:t>
      </w:r>
    </w:p>
    <w:p w14:paraId="1B8E6E04" w14:textId="4A2C42BC" w:rsidR="00CD1F75" w:rsidRDefault="00CD1F75" w:rsidP="009734C7">
      <w:pPr>
        <w:pStyle w:val="a3"/>
        <w:numPr>
          <w:ilvl w:val="3"/>
          <w:numId w:val="13"/>
        </w:numPr>
        <w:ind w:left="1560" w:hanging="567"/>
        <w:jc w:val="both"/>
        <w:rPr>
          <w:rFonts w:ascii="Calibri Light" w:hAnsi="Calibri Light"/>
          <w:sz w:val="21"/>
          <w:szCs w:val="21"/>
        </w:rPr>
      </w:pPr>
      <w:r w:rsidRPr="009734C7">
        <w:rPr>
          <w:rFonts w:ascii="Calibri Light" w:hAnsi="Calibri Light"/>
          <w:sz w:val="21"/>
          <w:szCs w:val="21"/>
        </w:rPr>
        <w:t xml:space="preserve">Счет в отношении </w:t>
      </w:r>
      <w:r w:rsidR="00B01C8A" w:rsidRPr="009734C7">
        <w:rPr>
          <w:rFonts w:ascii="Calibri Light" w:hAnsi="Calibri Light"/>
          <w:sz w:val="21"/>
          <w:szCs w:val="21"/>
        </w:rPr>
        <w:t>Д</w:t>
      </w:r>
      <w:r w:rsidRPr="009734C7">
        <w:rPr>
          <w:rFonts w:ascii="Calibri Light" w:hAnsi="Calibri Light"/>
          <w:sz w:val="21"/>
          <w:szCs w:val="21"/>
        </w:rPr>
        <w:t xml:space="preserve">ополнительных услуг, заказанных Арендатором на условиях </w:t>
      </w:r>
      <w:r w:rsidR="000A0498" w:rsidRPr="009734C7">
        <w:rPr>
          <w:rFonts w:ascii="Calibri Light" w:hAnsi="Calibri Light"/>
          <w:sz w:val="21"/>
          <w:szCs w:val="21"/>
        </w:rPr>
        <w:t>настоящих Основных условий аренды</w:t>
      </w:r>
      <w:r w:rsidRPr="009734C7">
        <w:rPr>
          <w:rFonts w:ascii="Calibri Light" w:hAnsi="Calibri Light"/>
          <w:sz w:val="21"/>
          <w:szCs w:val="21"/>
        </w:rPr>
        <w:t xml:space="preserve"> и оказанных Арендодателем</w:t>
      </w:r>
      <w:r w:rsidR="00B712B8">
        <w:rPr>
          <w:rFonts w:ascii="Calibri Light" w:hAnsi="Calibri Light"/>
          <w:sz w:val="21"/>
          <w:szCs w:val="21"/>
        </w:rPr>
        <w:t>.</w:t>
      </w:r>
    </w:p>
    <w:p w14:paraId="3D5AE512" w14:textId="77777777" w:rsidR="00614C51" w:rsidRPr="00614C51" w:rsidRDefault="00614C51" w:rsidP="00614C51">
      <w:pPr>
        <w:jc w:val="both"/>
        <w:rPr>
          <w:rFonts w:ascii="Calibri Light" w:hAnsi="Calibri Light"/>
          <w:sz w:val="21"/>
          <w:szCs w:val="21"/>
        </w:rPr>
      </w:pPr>
    </w:p>
    <w:p w14:paraId="3FE44C42" w14:textId="3CFAF70C" w:rsidR="00617CA9" w:rsidRPr="009734C7" w:rsidRDefault="00617CA9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eastAsia="PMingLiU" w:hAnsi="Calibri Light"/>
          <w:b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Общие положения поддержки Арендатора</w:t>
      </w:r>
    </w:p>
    <w:p w14:paraId="3DB82915" w14:textId="66A4A99D" w:rsidR="00617CA9" w:rsidRPr="009734C7" w:rsidRDefault="00617CA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Арендодатель предоставит Арендатору выделенное контактное лицо, являющееся сотрудником Арендодателя</w:t>
      </w:r>
      <w:r w:rsidR="00186434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для управления </w:t>
      </w:r>
      <w:r w:rsidR="00D56C67" w:rsidRPr="009734C7">
        <w:rPr>
          <w:rFonts w:ascii="Calibri Light" w:eastAsia="PMingLiU" w:hAnsi="Calibri Light"/>
          <w:sz w:val="21"/>
          <w:szCs w:val="21"/>
          <w:lang w:eastAsia="en-IE"/>
        </w:rPr>
        <w:t>Основными условиями 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, </w:t>
      </w:r>
      <w:r w:rsidR="00D56C67" w:rsidRPr="009734C7">
        <w:rPr>
          <w:rFonts w:ascii="Calibri Light" w:eastAsia="PMingLiU" w:hAnsi="Calibri Light"/>
          <w:sz w:val="21"/>
          <w:szCs w:val="21"/>
          <w:lang w:eastAsia="en-IE"/>
        </w:rPr>
        <w:t>Д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оговор</w:t>
      </w:r>
      <w:r w:rsidR="00D56C67" w:rsidRPr="009734C7">
        <w:rPr>
          <w:rFonts w:ascii="Calibri Light" w:eastAsia="PMingLiU" w:hAnsi="Calibri Light"/>
          <w:sz w:val="21"/>
          <w:szCs w:val="21"/>
          <w:lang w:eastAsia="en-IE"/>
        </w:rPr>
        <w:t>ом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="00D56C67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ренды. Такое выделенное контактное лицо на периодической основе встречается с представителями Арендатора для обсуждения результатов сотрудничества с целью его дальнейшего развития и оказания услуг.</w:t>
      </w:r>
      <w:r w:rsidR="000F7C11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Все извещения/уведомления, связанные с эксплуатацией Предмета Аренды и исполнением Договора аренды, Арендатор осуществляет через данное контактное лицо.</w:t>
      </w:r>
    </w:p>
    <w:p w14:paraId="54188796" w14:textId="26BAE319" w:rsidR="00617CA9" w:rsidRPr="009734C7" w:rsidRDefault="00617CA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Арендодатель с целью защиты своих интересов, а также интересов Арендатора оценивает эффективность (включая оценку счетов как с технической, так и с коммерческой стороны) работы сервисных центров, в которых осуществляется (может осуществляться) обслуживание и ремонт Предметов </w:t>
      </w:r>
      <w:r w:rsidR="00D56C67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ренды. По мотивированному запросу Арендатора Арендодатель будет вести претензионную деятельность в отношении сервисных центров, которые обслуживали, </w:t>
      </w:r>
      <w:r w:rsidR="003C7364" w:rsidRPr="009734C7">
        <w:rPr>
          <w:rFonts w:ascii="Calibri Light" w:eastAsia="PMingLiU" w:hAnsi="Calibri Light"/>
          <w:sz w:val="21"/>
          <w:szCs w:val="21"/>
          <w:lang w:eastAsia="en-IE"/>
        </w:rPr>
        <w:t>осуществляли ремонт Предмета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="003C7364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ренды.</w:t>
      </w:r>
    </w:p>
    <w:p w14:paraId="4C165B49" w14:textId="77777777" w:rsidR="00617CA9" w:rsidRPr="009734C7" w:rsidRDefault="00617CA9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Арендодатель гарантирует, что:</w:t>
      </w:r>
    </w:p>
    <w:p w14:paraId="10B8D88A" w14:textId="77777777" w:rsidR="00617CA9" w:rsidRPr="009734C7" w:rsidRDefault="00617CA9" w:rsidP="009734C7">
      <w:pPr>
        <w:pStyle w:val="a3"/>
        <w:numPr>
          <w:ilvl w:val="2"/>
          <w:numId w:val="1"/>
        </w:numPr>
        <w:tabs>
          <w:tab w:val="left" w:pos="1418"/>
        </w:tabs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lastRenderedPageBreak/>
        <w:t xml:space="preserve">Доступен для Арендатора по рабочим дням </w:t>
      </w: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по административным вопросам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, для согласования работ технического обслуживания (в случае если применимо), текущего ремонта и дополнительных услуг </w:t>
      </w:r>
      <w:r w:rsidRPr="009734C7">
        <w:rPr>
          <w:rFonts w:ascii="Calibri Light" w:eastAsia="PMingLiU" w:hAnsi="Calibri Light"/>
          <w:b/>
          <w:bCs/>
          <w:sz w:val="21"/>
          <w:szCs w:val="21"/>
          <w:lang w:eastAsia="en-IE"/>
        </w:rPr>
        <w:t>с 9.00 до 18.00 (время Московское)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.</w:t>
      </w:r>
    </w:p>
    <w:p w14:paraId="574885BF" w14:textId="1245BAC4" w:rsidR="00617CA9" w:rsidRPr="00087229" w:rsidRDefault="00617CA9" w:rsidP="00087229">
      <w:pPr>
        <w:pStyle w:val="a3"/>
        <w:numPr>
          <w:ilvl w:val="2"/>
          <w:numId w:val="1"/>
        </w:numPr>
        <w:tabs>
          <w:tab w:val="left" w:pos="1418"/>
        </w:tabs>
        <w:spacing w:after="120"/>
        <w:ind w:left="1418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Предоставит ответ на запрос претензионного характера в разумные сроки. Для удобства Арендатора запросы претензионного характера возможно направлять </w:t>
      </w:r>
      <w:r w:rsidR="00087229">
        <w:rPr>
          <w:rFonts w:ascii="Calibri Light" w:eastAsia="PMingLiU" w:hAnsi="Calibri Light"/>
          <w:sz w:val="21"/>
          <w:szCs w:val="21"/>
          <w:lang w:eastAsia="en-IE"/>
        </w:rPr>
        <w:t>п</w:t>
      </w:r>
      <w:r w:rsidRPr="00087229">
        <w:rPr>
          <w:rFonts w:ascii="Calibri Light" w:hAnsi="Calibri Light"/>
          <w:sz w:val="21"/>
          <w:szCs w:val="21"/>
        </w:rPr>
        <w:t xml:space="preserve">о электронному адресу </w:t>
      </w:r>
      <w:r w:rsidR="003A09A2" w:rsidRPr="00087229">
        <w:rPr>
          <w:rFonts w:ascii="Calibri Light" w:hAnsi="Calibri Light"/>
          <w:b/>
          <w:bCs/>
          <w:sz w:val="21"/>
          <w:szCs w:val="21"/>
        </w:rPr>
        <w:t>docs</w:t>
      </w:r>
      <w:r w:rsidR="00FB2E04" w:rsidRPr="00087229">
        <w:rPr>
          <w:rFonts w:ascii="Calibri Light" w:hAnsi="Calibri Light"/>
          <w:b/>
          <w:bCs/>
          <w:sz w:val="21"/>
          <w:szCs w:val="21"/>
        </w:rPr>
        <w:t>@sollerstr.ru</w:t>
      </w:r>
      <w:r w:rsidR="00CA1B37" w:rsidRPr="00087229">
        <w:rPr>
          <w:rFonts w:ascii="Calibri Light" w:hAnsi="Calibri Light"/>
          <w:sz w:val="21"/>
          <w:szCs w:val="21"/>
        </w:rPr>
        <w:t>;</w:t>
      </w:r>
    </w:p>
    <w:p w14:paraId="2C8B3B53" w14:textId="77777777" w:rsidR="00614C51" w:rsidRPr="009734C7" w:rsidRDefault="00614C51" w:rsidP="00617CA9">
      <w:pPr>
        <w:pStyle w:val="a3"/>
        <w:spacing w:line="264" w:lineRule="auto"/>
        <w:ind w:left="0"/>
        <w:jc w:val="both"/>
        <w:rPr>
          <w:rFonts w:ascii="Calibri Light" w:hAnsi="Calibri Light"/>
          <w:b/>
          <w:sz w:val="21"/>
          <w:szCs w:val="21"/>
        </w:rPr>
      </w:pPr>
    </w:p>
    <w:p w14:paraId="6557A0A2" w14:textId="737B56D8" w:rsidR="009D225E" w:rsidRPr="009734C7" w:rsidRDefault="00573853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hAnsi="Calibri Light"/>
          <w:b/>
          <w:sz w:val="21"/>
          <w:szCs w:val="21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Положение о порядке электронного документооборота</w:t>
      </w:r>
    </w:p>
    <w:p w14:paraId="53365052" w14:textId="77777777" w:rsidR="00573853" w:rsidRPr="009734C7" w:rsidRDefault="00573853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Стороны вправе по взаимному согласию производить обмен, включая, но не ограничиваясь счетами, счетами-фактурами, актами, товарными накладными, актами сверки в электронной форме в формате, соответствующем действующему законодательству РФ, при наличии у Сторон совместимых технических средств и возможностей для приема и обработки указанных документов в соответствии с требованиями, предусмотренными действующим законодательством РФ.</w:t>
      </w:r>
    </w:p>
    <w:p w14:paraId="65B43F8A" w14:textId="77777777" w:rsidR="00573853" w:rsidRPr="009734C7" w:rsidRDefault="00573853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Стороны для организации электронного документооборота используют квалифицированную электронную подпись (вид усиленной электронной подписи, ключ проверки которой указан в квалифицированном сертификате, выданном аккредитованным удостоверяющим центром), что предполагает получение каждой из Сторон сертификатов ключа проверки электронной подписи в аккредитованном удостоверяющем центре в соответствии с нормами действующего законодательства РФ.</w:t>
      </w:r>
    </w:p>
    <w:p w14:paraId="4EF68499" w14:textId="7C7E841B" w:rsidR="00573853" w:rsidRPr="009734C7" w:rsidRDefault="00573853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В случае электронного обмена документами Стороны обязуются своевременно и в порядке, предусмотренном действующим законодательством РФ Договором аренды и Основными условиями аренды, подписывать соответствующие документы с помощью КЭП.</w:t>
      </w:r>
    </w:p>
    <w:p w14:paraId="6249B7E6" w14:textId="4E2592A6" w:rsidR="00573853" w:rsidRPr="009734C7" w:rsidRDefault="00573853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Сторонами согласовано, что организацией, обеспечивающей обмен электронными документами по телекоммуникационным каналам связи в рамках электронного документооборота </w:t>
      </w:r>
      <w:proofErr w:type="gramStart"/>
      <w:r w:rsidRPr="009734C7">
        <w:rPr>
          <w:rFonts w:ascii="Calibri Light" w:eastAsia="PMingLiU" w:hAnsi="Calibri Light"/>
          <w:sz w:val="21"/>
          <w:szCs w:val="21"/>
          <w:lang w:eastAsia="en-IE"/>
        </w:rPr>
        <w:t>между Сторонами</w:t>
      </w:r>
      <w:proofErr w:type="gramEnd"/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будет оператор электронного документооборота </w:t>
      </w:r>
      <w:r w:rsidR="0095032A">
        <w:rPr>
          <w:rFonts w:ascii="Calibri Light" w:eastAsia="PMingLiU" w:hAnsi="Calibri Light"/>
          <w:sz w:val="21"/>
          <w:szCs w:val="21"/>
          <w:lang w:eastAsia="en-IE"/>
        </w:rPr>
        <w:t>ООО «Компания «Тензор»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или иной (далее - Оператор ЭДО).</w:t>
      </w:r>
    </w:p>
    <w:p w14:paraId="4120D5FC" w14:textId="33CDDCF4" w:rsidR="00573853" w:rsidRPr="009734C7" w:rsidRDefault="00573853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Стороны соглашаются признавать направленные и полученные электронные документы, перечень которых приведен в п.</w:t>
      </w:r>
      <w:r w:rsidR="00AE4A02">
        <w:rPr>
          <w:rFonts w:ascii="Calibri Light" w:eastAsia="PMingLiU" w:hAnsi="Calibri Light"/>
          <w:sz w:val="21"/>
          <w:szCs w:val="21"/>
          <w:lang w:eastAsia="en-IE"/>
        </w:rPr>
        <w:t>15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.1, равнозначными аналогичным документам на бумажных носителях. Подписанный с помощью КЭП в порядке, предусмотренном действующим законодательством РФ, электронный документ признается равнозначным аналогичному подписанному собственноручно документу на бумажном носителе и порождает для Сторон юридические последствия в виде установления, изменения и прекращения взаимных прав и обязанностей согласно условиям Договора аренды и Основных условий аренды.</w:t>
      </w:r>
    </w:p>
    <w:p w14:paraId="23BDFFD0" w14:textId="77777777" w:rsidR="00573853" w:rsidRPr="009734C7" w:rsidRDefault="00573853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Электронный документ, содержание которого соответствует требованиям законодательства РФ, подписанный с помощью КЭП в порядке, предусмотренном законодательством РФ, действующим на момент подписания электронного документа, должен приниматься Сторонами к бухгалтерскому и налоговому учету в качестве первичного учетного документа и налогового документа, использоваться в качестве доказательства в судебных разбирательствах, предоставляться в государственные органы по запросам последних.</w:t>
      </w:r>
    </w:p>
    <w:p w14:paraId="4B0B8B2E" w14:textId="534D598D" w:rsidR="00573853" w:rsidRPr="009734C7" w:rsidRDefault="00573853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Стороны обязуются за свой счет получить сертификаты КЭП, которые можно будет использовать в течение срока действия Договора аренды.</w:t>
      </w:r>
    </w:p>
    <w:p w14:paraId="14E73B88" w14:textId="77777777" w:rsidR="00573853" w:rsidRPr="009734C7" w:rsidRDefault="00573853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До начала обмена документами в электронном виде Стороны самостоятельно проводят весь комплекс организационной и технологической подготовки для запуска обмена документами в электронном виде, предусмотренный законодательством РФ (в частности, до начала осуществления обмена электронными документами Стороны должны оформить и представить организации, обеспечивающей обмен электронными документами по телекоммуникационным каналам связи в рамках электронного документооборота между Сторонами (далее – Оператор) заявление об участии в обмене электронными документами 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lastRenderedPageBreak/>
        <w:t>(далее ОЭД), а также получить у Оператора идентификатор участника обмена, реквизиты доступа и другие необходимые данные).</w:t>
      </w:r>
    </w:p>
    <w:p w14:paraId="05E37F64" w14:textId="77777777" w:rsidR="00573853" w:rsidRPr="009734C7" w:rsidRDefault="00573853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В случае изменения учетных данных, содержащихся в заявлении об участии в ОЭД в электронном виде по телекоммуникационным каналам связи, Сторона не позднее трех рабочих дней со дня соответствующего изменения представляет Оператору заявление о внесении изменений в ранее сообщенные данные. </w:t>
      </w:r>
    </w:p>
    <w:p w14:paraId="039ACE89" w14:textId="3EDC3261" w:rsidR="00573853" w:rsidRDefault="00573853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Стороны обязаны информировать друг друга о невозможности обмена документами в электронном виде, подписанными КЭП,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собственноручной подписью.</w:t>
      </w:r>
    </w:p>
    <w:p w14:paraId="20859433" w14:textId="02ECF78D" w:rsidR="00854F57" w:rsidRPr="00854F57" w:rsidRDefault="00854F57" w:rsidP="00854F5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854F57">
        <w:rPr>
          <w:rFonts w:ascii="Calibri Light" w:eastAsia="PMingLiU" w:hAnsi="Calibri Light"/>
          <w:sz w:val="21"/>
          <w:szCs w:val="21"/>
          <w:lang w:eastAsia="en-IE"/>
        </w:rPr>
        <w:t>Стороны договорились, что без использования ЭДО допускается направление уведомлений и иных юридически значимых сообщений по электронной почте Сторон, указанной в статье 10 Договора аренды, или иным способом связи при условии, что он позволяет достоверно установить, от кого исходило сообщение и кому оно адресовано. Документы, переданные в форме электронного документооборота, а также по электронной почте могут быть использованы в качестве письменных доказательств в судах.</w:t>
      </w:r>
    </w:p>
    <w:p w14:paraId="6C0B68F4" w14:textId="04D2AFF6" w:rsidR="00614C51" w:rsidRPr="00614C51" w:rsidRDefault="00573853" w:rsidP="00614C51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Стороны договорились, что бумажные копии электронных документов могут быть затребованы только в случае, если действующим законодательством Российской Федерации или договором предусмотрено представление первичного учетного документа другому лицу или в государственный орган на бумажном носителе.</w:t>
      </w:r>
      <w:r w:rsidR="004F4FB0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При этом вся почтовая корреспонденция направляется по почтовым адресам Сторон, указанным в Договора Аренды.</w:t>
      </w:r>
    </w:p>
    <w:p w14:paraId="2CBBF14A" w14:textId="77777777" w:rsidR="00614C51" w:rsidRPr="00614C51" w:rsidRDefault="00614C51" w:rsidP="00614C51">
      <w:pPr>
        <w:tabs>
          <w:tab w:val="left" w:pos="851"/>
        </w:tabs>
        <w:spacing w:after="120"/>
        <w:ind w:right="284"/>
        <w:jc w:val="both"/>
        <w:rPr>
          <w:rFonts w:ascii="Calibri Light" w:eastAsia="PMingLiU" w:hAnsi="Calibri Light"/>
          <w:sz w:val="21"/>
          <w:szCs w:val="21"/>
          <w:lang w:eastAsia="en-IE"/>
        </w:rPr>
      </w:pPr>
    </w:p>
    <w:p w14:paraId="1662C4FF" w14:textId="77777777" w:rsidR="00BD02B5" w:rsidRPr="009734C7" w:rsidRDefault="00BD02B5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eastAsia="PMingLiU" w:hAnsi="Calibri Light"/>
          <w:b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Конфиденциальность</w:t>
      </w:r>
    </w:p>
    <w:p w14:paraId="662C3124" w14:textId="0E11CCF8" w:rsidR="00BD02B5" w:rsidRPr="009734C7" w:rsidRDefault="00BD02B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Стороны пришли к соглашению, что содержание Договора Аренды, расчет стоимости ежемесячного платежа на Предмет Аренды, а также любые другие сведения и информация, переданные каждой из Сторон другой Стороне, являются конфиденциальной информацией. Каждая из Сторон обязуется не разглашать и не допускать разглашения полученной от другой Стороны конфиденциальной информации, а также содержания указанных документов каким-либо третьим лицам в течение срока действия настоящего Договора Аренды, а также в течение 5 (пяти) лет с момента окончания срока действия указанных документов, за исключением, когда это необходимо в соответствии с законодательством РФ.</w:t>
      </w:r>
    </w:p>
    <w:p w14:paraId="48662F5C" w14:textId="5BF0F346" w:rsidR="00BD02B5" w:rsidRPr="009734C7" w:rsidRDefault="00BD02B5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Арендатор и Арендодатель вправе передавать информацию своим соответствующим дочерним предприятиям и аффилированным лицам, но только в случае, если такая передача необходима для исполнения настоящего Договора Аренды. При этом Стороны гарантируют, что аффилированные лица и дочерние компании, которым раскрыта конфиденциальная информация, не будут раскрывать полученную конфиденциальную информацию третьим сторонам.</w:t>
      </w:r>
    </w:p>
    <w:p w14:paraId="402F0DAB" w14:textId="4D247D0C" w:rsidR="00BD02B5" w:rsidRDefault="00BD02B5" w:rsidP="0043274D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С целью исполнения настоящего Договора Аренды персональные данные сотрудников Арендатора могут быть переданы Арендодателю для обработки, включая сбор, систематизацию, накопление, хранение, уточнение, обновление, использование, изменение, распространение, в том числе передачу на территории РФ и трансграничную передачу, обезличивание, блокирование, уничтожение персональных данных. Арендодатель обязуется соблюдать требование законодательства РФ по обеспечению конфиденциальности и безопасности персональных данных сотрудников Арендатора. Арендатор подтверждает, что в соответствии с Федеральным законом 152-ФЗ «О персональных данных» от 27.07.2006 г., разрешение на обработку и передачу персональных данных для обработки третьему лицу от сотрудников Арендатора, использующих Предмет Аренды получено. Если сотрудник Арендатора отменил свое согласие на обработку и передачу персональных данных третьему лицу, Арендатор обязан проинформировать об этом Арендодателя в течение 1 (одного) рабочего дня.</w:t>
      </w:r>
    </w:p>
    <w:p w14:paraId="50F3DD1A" w14:textId="77777777" w:rsidR="00614C51" w:rsidRPr="0043274D" w:rsidRDefault="00614C51" w:rsidP="00614C51">
      <w:pPr>
        <w:pStyle w:val="a3"/>
        <w:tabs>
          <w:tab w:val="left" w:pos="851"/>
        </w:tabs>
        <w:spacing w:after="120"/>
        <w:ind w:left="709" w:right="284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</w:p>
    <w:p w14:paraId="41DDC020" w14:textId="77777777" w:rsidR="009D225E" w:rsidRPr="009734C7" w:rsidRDefault="009D225E" w:rsidP="009734C7">
      <w:pPr>
        <w:numPr>
          <w:ilvl w:val="0"/>
          <w:numId w:val="1"/>
        </w:numPr>
        <w:spacing w:line="276" w:lineRule="auto"/>
        <w:ind w:left="567" w:right="283"/>
        <w:jc w:val="center"/>
        <w:rPr>
          <w:rFonts w:ascii="Calibri Light" w:hAnsi="Calibri Light"/>
          <w:b/>
          <w:sz w:val="21"/>
          <w:szCs w:val="21"/>
        </w:rPr>
      </w:pPr>
      <w:r w:rsidRPr="009734C7">
        <w:rPr>
          <w:rFonts w:ascii="Calibri Light" w:eastAsia="PMingLiU" w:hAnsi="Calibri Light"/>
          <w:b/>
          <w:sz w:val="21"/>
          <w:szCs w:val="21"/>
          <w:lang w:eastAsia="en-IE"/>
        </w:rPr>
        <w:t>З</w:t>
      </w:r>
      <w:r w:rsidR="00316A67" w:rsidRPr="009734C7">
        <w:rPr>
          <w:rFonts w:ascii="Calibri Light" w:eastAsia="PMingLiU" w:hAnsi="Calibri Light"/>
          <w:b/>
          <w:sz w:val="21"/>
          <w:szCs w:val="21"/>
          <w:lang w:eastAsia="en-IE"/>
        </w:rPr>
        <w:t>аключительные положения</w:t>
      </w:r>
    </w:p>
    <w:p w14:paraId="3F1A7E4C" w14:textId="7E70B5CC" w:rsidR="009D225E" w:rsidRPr="009734C7" w:rsidRDefault="00316A67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Настоящ</w:t>
      </w:r>
      <w:r w:rsidR="003968C1" w:rsidRPr="009734C7">
        <w:rPr>
          <w:rFonts w:ascii="Calibri Light" w:eastAsia="PMingLiU" w:hAnsi="Calibri Light"/>
          <w:sz w:val="21"/>
          <w:szCs w:val="21"/>
          <w:lang w:eastAsia="en-IE"/>
        </w:rPr>
        <w:t>ие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="003968C1" w:rsidRPr="009734C7">
        <w:rPr>
          <w:rFonts w:ascii="Calibri Light" w:eastAsia="PMingLiU" w:hAnsi="Calibri Light"/>
          <w:sz w:val="21"/>
          <w:szCs w:val="21"/>
          <w:lang w:eastAsia="en-IE"/>
        </w:rPr>
        <w:t>Основные условия 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регулируется законодательством РФ. </w:t>
      </w:r>
      <w:r w:rsidR="008B4451" w:rsidRPr="009734C7">
        <w:rPr>
          <w:rFonts w:ascii="Calibri Light" w:eastAsia="PMingLiU" w:hAnsi="Calibri Light"/>
          <w:sz w:val="21"/>
          <w:szCs w:val="21"/>
          <w:lang w:eastAsia="en-IE"/>
        </w:rPr>
        <w:t>Все споры и разногласия разрешаются Сторонами путем переговоров и в претензионном порядке. Срок рассмотрения и ответ на претензию Стороной – 10 календарных дней с момента получения соответствующей претензии от другой Стороны. В случае, если Стороны не пришли к соглашению посредством переговоров и обмена претензиями в течение вышеуказанного срока, споры и разногласия передаются на рассмотрение в Арбитражный суд г. Москвы.</w:t>
      </w:r>
    </w:p>
    <w:p w14:paraId="766BF8A8" w14:textId="318C898E" w:rsidR="009D225E" w:rsidRPr="009734C7" w:rsidRDefault="00316A67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В случае если в соответствии с настоящим</w:t>
      </w:r>
      <w:r w:rsidR="0003547D" w:rsidRPr="009734C7">
        <w:rPr>
          <w:rFonts w:ascii="Calibri Light" w:eastAsia="PMingLiU" w:hAnsi="Calibri Light"/>
          <w:sz w:val="21"/>
          <w:szCs w:val="21"/>
          <w:lang w:eastAsia="en-IE"/>
        </w:rPr>
        <w:t>и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</w:t>
      </w:r>
      <w:r w:rsidR="00875E51" w:rsidRPr="009734C7">
        <w:rPr>
          <w:rFonts w:ascii="Calibri Light" w:eastAsia="PMingLiU" w:hAnsi="Calibri Light"/>
          <w:sz w:val="21"/>
          <w:szCs w:val="21"/>
          <w:lang w:eastAsia="en-IE"/>
        </w:rPr>
        <w:t>Основными условиями 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, </w:t>
      </w:r>
      <w:r w:rsidR="00875E51" w:rsidRPr="009734C7">
        <w:rPr>
          <w:rFonts w:ascii="Calibri Light" w:eastAsia="PMingLiU" w:hAnsi="Calibri Light"/>
          <w:sz w:val="21"/>
          <w:szCs w:val="21"/>
          <w:lang w:eastAsia="en-IE"/>
        </w:rPr>
        <w:t>Д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оговором </w:t>
      </w:r>
      <w:r w:rsidR="00875E51" w:rsidRPr="009734C7">
        <w:rPr>
          <w:rFonts w:ascii="Calibri Light" w:eastAsia="PMingLiU" w:hAnsi="Calibri Light"/>
          <w:sz w:val="21"/>
          <w:szCs w:val="21"/>
          <w:lang w:eastAsia="en-IE"/>
        </w:rPr>
        <w:t>А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ренды, законодательством РФ или возникшей необходимостью одна сторона должна передать другой Стороне какое-либо сообщение, заявление, требование и т.д., она направляет их в письменном виде с печатью и подписью уполномоченного лица по почте или курьерской службой, за исключением документов, передаваемых в форме</w:t>
      </w:r>
      <w:r w:rsidR="00CA57B8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электронного документооборота, на условиях, изложенных в Договоре Аренды</w:t>
      </w:r>
      <w:r w:rsidR="00573853"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и Основных условий аренды</w:t>
      </w:r>
      <w:r w:rsidR="00CA57B8" w:rsidRPr="009734C7">
        <w:rPr>
          <w:rFonts w:ascii="Calibri Light" w:eastAsia="PMingLiU" w:hAnsi="Calibri Light"/>
          <w:sz w:val="21"/>
          <w:szCs w:val="21"/>
          <w:lang w:eastAsia="en-IE"/>
        </w:rPr>
        <w:t>.</w:t>
      </w:r>
    </w:p>
    <w:p w14:paraId="74321DC2" w14:textId="02E24D81" w:rsidR="009D225E" w:rsidRPr="0043274D" w:rsidRDefault="00316A67" w:rsidP="009734C7">
      <w:pPr>
        <w:pStyle w:val="a3"/>
        <w:numPr>
          <w:ilvl w:val="1"/>
          <w:numId w:val="1"/>
        </w:numPr>
        <w:tabs>
          <w:tab w:val="left" w:pos="851"/>
        </w:tabs>
        <w:spacing w:after="120"/>
        <w:ind w:left="709" w:right="284" w:hanging="709"/>
        <w:contextualSpacing w:val="0"/>
        <w:jc w:val="both"/>
        <w:rPr>
          <w:rFonts w:ascii="Calibri Light" w:eastAsia="PMingLiU" w:hAnsi="Calibri Light"/>
          <w:sz w:val="21"/>
          <w:szCs w:val="21"/>
          <w:lang w:eastAsia="en-IE"/>
        </w:rPr>
      </w:pPr>
      <w:r w:rsidRPr="009734C7">
        <w:rPr>
          <w:rFonts w:ascii="Calibri Light" w:eastAsia="PMingLiU" w:hAnsi="Calibri Light"/>
          <w:sz w:val="21"/>
          <w:szCs w:val="21"/>
          <w:lang w:eastAsia="en-IE"/>
        </w:rPr>
        <w:t>В случае</w:t>
      </w:r>
      <w:r w:rsidR="000F7C11" w:rsidRPr="009734C7">
        <w:rPr>
          <w:rFonts w:ascii="Calibri Light" w:eastAsia="PMingLiU" w:hAnsi="Calibri Light"/>
          <w:sz w:val="21"/>
          <w:szCs w:val="21"/>
          <w:lang w:eastAsia="en-IE"/>
        </w:rPr>
        <w:t>,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если одно или несколько из положений настоящ</w:t>
      </w:r>
      <w:r w:rsidR="003968C1" w:rsidRPr="009734C7">
        <w:rPr>
          <w:rFonts w:ascii="Calibri Light" w:eastAsia="PMingLiU" w:hAnsi="Calibri Light"/>
          <w:sz w:val="21"/>
          <w:szCs w:val="21"/>
          <w:lang w:eastAsia="en-IE"/>
        </w:rPr>
        <w:t>их Основных условий 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 xml:space="preserve"> становится или будет признано полностью или частично недействительным, это не влечет недействительности прочи</w:t>
      </w:r>
      <w:r w:rsidR="003968C1" w:rsidRPr="009734C7">
        <w:rPr>
          <w:rFonts w:ascii="Calibri Light" w:eastAsia="PMingLiU" w:hAnsi="Calibri Light"/>
          <w:sz w:val="21"/>
          <w:szCs w:val="21"/>
          <w:lang w:eastAsia="en-IE"/>
        </w:rPr>
        <w:t>х положений или всех Основных условий аренды</w:t>
      </w:r>
      <w:r w:rsidRPr="009734C7">
        <w:rPr>
          <w:rFonts w:ascii="Calibri Light" w:eastAsia="PMingLiU" w:hAnsi="Calibri Light"/>
          <w:sz w:val="21"/>
          <w:szCs w:val="21"/>
          <w:lang w:eastAsia="en-IE"/>
        </w:rPr>
        <w:t>.</w:t>
      </w:r>
    </w:p>
    <w:tbl>
      <w:tblPr>
        <w:tblpPr w:leftFromText="180" w:rightFromText="180" w:vertAnchor="text" w:horzAnchor="margin" w:tblpY="84"/>
        <w:tblOverlap w:val="never"/>
        <w:tblW w:w="10206" w:type="dxa"/>
        <w:tblLayout w:type="fixed"/>
        <w:tblLook w:val="0000" w:firstRow="0" w:lastRow="0" w:firstColumn="0" w:lastColumn="0" w:noHBand="0" w:noVBand="0"/>
      </w:tblPr>
      <w:tblGrid>
        <w:gridCol w:w="5245"/>
        <w:gridCol w:w="4961"/>
      </w:tblGrid>
      <w:sdt>
        <w:sdtPr>
          <w:rPr>
            <w:rFonts w:ascii="Calibri Light" w:eastAsia="Arial" w:hAnsi="Calibri Light"/>
            <w:b/>
            <w:sz w:val="20"/>
            <w:szCs w:val="20"/>
          </w:rPr>
          <w:id w:val="1782921712"/>
          <w:placeholder>
            <w:docPart w:val="59116B01BBC64BA0BE8807E22A2A32E6"/>
          </w:placeholder>
        </w:sdtPr>
        <w:sdtEndPr/>
        <w:sdtContent>
          <w:tr w:rsidR="00EE43F6" w:rsidRPr="00AE36AC" w14:paraId="585B6CB6" w14:textId="77777777" w:rsidTr="0043274D">
            <w:trPr>
              <w:trHeight w:val="1276"/>
            </w:trPr>
            <w:tc>
              <w:tcPr>
                <w:tcW w:w="5245" w:type="dxa"/>
              </w:tcPr>
              <w:p w14:paraId="0109B18F" w14:textId="77777777" w:rsidR="00EE43F6" w:rsidRPr="00AE36AC" w:rsidRDefault="00EE43F6" w:rsidP="00A125F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567" w:right="283" w:firstLine="65"/>
                  <w:jc w:val="center"/>
                  <w:rPr>
                    <w:rFonts w:ascii="Calibri Light" w:eastAsia="Arial" w:hAnsi="Calibri Light"/>
                    <w:b/>
                    <w:color w:val="000000"/>
                    <w:sz w:val="20"/>
                    <w:szCs w:val="20"/>
                  </w:rPr>
                </w:pPr>
                <w:r w:rsidRPr="00AE36AC">
                  <w:rPr>
                    <w:rFonts w:ascii="Calibri Light" w:eastAsia="Arial" w:hAnsi="Calibri Light"/>
                    <w:b/>
                    <w:sz w:val="20"/>
                    <w:szCs w:val="20"/>
                  </w:rPr>
                  <w:t>От Арендодателя</w:t>
                </w:r>
              </w:p>
              <w:p w14:paraId="6BED6E7F" w14:textId="77777777" w:rsidR="00EE43F6" w:rsidRPr="00AE36AC" w:rsidRDefault="00EE43F6" w:rsidP="00A125F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ind w:left="567" w:right="283" w:firstLine="65"/>
                  <w:rPr>
                    <w:rFonts w:ascii="Calibri Light" w:eastAsia="Arial" w:hAnsi="Calibri Light"/>
                    <w:b/>
                    <w:color w:val="000000"/>
                    <w:sz w:val="20"/>
                    <w:szCs w:val="20"/>
                  </w:rPr>
                </w:pPr>
                <w:r w:rsidRPr="00AE36AC">
                  <w:rPr>
                    <w:rFonts w:ascii="Calibri Light" w:eastAsia="Arial" w:hAnsi="Calibri Light"/>
                    <w:b/>
                    <w:color w:val="000000"/>
                    <w:sz w:val="20"/>
                    <w:szCs w:val="20"/>
                  </w:rPr>
                  <w:t>ООО «</w:t>
                </w:r>
                <w:proofErr w:type="spellStart"/>
                <w:r w:rsidRPr="00AE36AC">
                  <w:rPr>
                    <w:rFonts w:ascii="Calibri Light" w:eastAsia="Arial" w:hAnsi="Calibri Light"/>
                    <w:b/>
                    <w:color w:val="000000"/>
                    <w:sz w:val="20"/>
                    <w:szCs w:val="20"/>
                  </w:rPr>
                  <w:t>Соллерс</w:t>
                </w:r>
                <w:proofErr w:type="spellEnd"/>
                <w:r w:rsidRPr="00AE36AC">
                  <w:rPr>
                    <w:rFonts w:ascii="Calibri Light" w:eastAsia="Arial" w:hAnsi="Calibri Light"/>
                    <w:b/>
                    <w:color w:val="000000"/>
                    <w:sz w:val="20"/>
                    <w:szCs w:val="20"/>
                  </w:rPr>
                  <w:t xml:space="preserve"> Транспортные Решения»</w:t>
                </w:r>
              </w:p>
              <w:p w14:paraId="50B20593" w14:textId="78DA2E31" w:rsidR="0043274D" w:rsidRDefault="00EE43F6" w:rsidP="0043274D">
                <w:pPr>
                  <w:ind w:left="567" w:right="283" w:firstLine="65"/>
                  <w:rPr>
                    <w:rFonts w:ascii="Calibri Light" w:eastAsia="Arial" w:hAnsi="Calibri Light"/>
                    <w:b/>
                    <w:sz w:val="20"/>
                    <w:szCs w:val="20"/>
                  </w:rPr>
                </w:pPr>
                <w:r w:rsidRPr="00AE36AC">
                  <w:rPr>
                    <w:rFonts w:ascii="Calibri Light" w:eastAsia="Arial" w:hAnsi="Calibri Light"/>
                    <w:b/>
                    <w:sz w:val="20"/>
                    <w:szCs w:val="20"/>
                  </w:rPr>
                  <w:t>Генеральный Директор</w:t>
                </w:r>
              </w:p>
              <w:p w14:paraId="652B0C0E" w14:textId="77777777" w:rsidR="005461EB" w:rsidRPr="00AE36AC" w:rsidRDefault="005461EB" w:rsidP="0043274D">
                <w:pPr>
                  <w:ind w:left="567" w:right="283" w:firstLine="65"/>
                  <w:rPr>
                    <w:rFonts w:ascii="Calibri Light" w:eastAsia="Arial" w:hAnsi="Calibri Light"/>
                    <w:b/>
                    <w:sz w:val="20"/>
                    <w:szCs w:val="20"/>
                  </w:rPr>
                </w:pPr>
              </w:p>
              <w:p w14:paraId="50602EF6" w14:textId="3F852D6D" w:rsidR="00EE43F6" w:rsidRPr="00AE36AC" w:rsidRDefault="00EE43F6" w:rsidP="00A125FF">
                <w:pPr>
                  <w:ind w:left="567" w:right="283" w:firstLine="65"/>
                  <w:rPr>
                    <w:rFonts w:ascii="Calibri Light" w:eastAsia="Arial" w:hAnsi="Calibri Light"/>
                    <w:b/>
                    <w:sz w:val="20"/>
                    <w:szCs w:val="20"/>
                  </w:rPr>
                </w:pPr>
                <w:r w:rsidRPr="00AE36AC">
                  <w:rPr>
                    <w:rFonts w:ascii="Calibri Light" w:eastAsia="Arial" w:hAnsi="Calibri Light"/>
                    <w:b/>
                    <w:sz w:val="20"/>
                    <w:szCs w:val="20"/>
                  </w:rPr>
                  <w:t>__________________ /</w:t>
                </w:r>
                <w:r w:rsidR="00664ADC">
                  <w:rPr>
                    <w:rFonts w:ascii="Calibri Light" w:eastAsia="Arial" w:hAnsi="Calibri Light"/>
                    <w:b/>
                    <w:sz w:val="20"/>
                    <w:szCs w:val="20"/>
                  </w:rPr>
                  <w:t>Соболев</w:t>
                </w:r>
                <w:r w:rsidRPr="00AE36AC">
                  <w:rPr>
                    <w:rFonts w:ascii="Calibri Light" w:eastAsia="Arial" w:hAnsi="Calibri Light"/>
                    <w:b/>
                    <w:sz w:val="20"/>
                    <w:szCs w:val="20"/>
                  </w:rPr>
                  <w:t xml:space="preserve"> </w:t>
                </w:r>
                <w:r w:rsidR="00664ADC">
                  <w:rPr>
                    <w:rFonts w:ascii="Calibri Light" w:eastAsia="Arial" w:hAnsi="Calibri Light"/>
                    <w:b/>
                    <w:sz w:val="20"/>
                    <w:szCs w:val="20"/>
                  </w:rPr>
                  <w:t>Н</w:t>
                </w:r>
                <w:r w:rsidRPr="00AE36AC">
                  <w:rPr>
                    <w:rFonts w:ascii="Calibri Light" w:eastAsia="Arial" w:hAnsi="Calibri Light"/>
                    <w:b/>
                    <w:sz w:val="20"/>
                    <w:szCs w:val="20"/>
                  </w:rPr>
                  <w:t>. А./</w:t>
                </w:r>
              </w:p>
            </w:tc>
            <w:tc>
              <w:tcPr>
                <w:tcW w:w="4961" w:type="dxa"/>
              </w:tcPr>
              <w:p w14:paraId="14F667E4" w14:textId="77777777" w:rsidR="00EE43F6" w:rsidRPr="00AE36AC" w:rsidRDefault="00EE43F6" w:rsidP="00A125FF">
                <w:pPr>
                  <w:ind w:left="567" w:right="283"/>
                  <w:jc w:val="center"/>
                  <w:rPr>
                    <w:rFonts w:ascii="Calibri Light" w:eastAsia="Arial" w:hAnsi="Calibri Light"/>
                    <w:b/>
                    <w:sz w:val="20"/>
                    <w:szCs w:val="20"/>
                  </w:rPr>
                </w:pPr>
                <w:r w:rsidRPr="00AE36AC">
                  <w:rPr>
                    <w:rFonts w:ascii="Calibri Light" w:eastAsia="Arial" w:hAnsi="Calibri Light"/>
                    <w:b/>
                    <w:sz w:val="20"/>
                    <w:szCs w:val="20"/>
                  </w:rPr>
                  <w:t>От Арендатора</w:t>
                </w:r>
              </w:p>
              <w:p w14:paraId="4BFC451C" w14:textId="77777777" w:rsidR="00EE43F6" w:rsidRPr="00AE36AC" w:rsidRDefault="00EE43F6" w:rsidP="00A125FF">
                <w:pPr>
                  <w:ind w:left="567" w:right="283" w:hanging="23"/>
                  <w:jc w:val="center"/>
                  <w:rPr>
                    <w:rFonts w:ascii="Calibri Light" w:eastAsia="Arial" w:hAnsi="Calibri Light"/>
                    <w:b/>
                    <w:color w:val="000000"/>
                    <w:sz w:val="20"/>
                    <w:szCs w:val="20"/>
                  </w:rPr>
                </w:pPr>
                <w:r w:rsidRPr="00AE36AC">
                  <w:rPr>
                    <w:rFonts w:ascii="Calibri Light" w:eastAsia="Arial" w:hAnsi="Calibri Light"/>
                    <w:b/>
                    <w:color w:val="000000"/>
                    <w:sz w:val="20"/>
                    <w:szCs w:val="20"/>
                  </w:rPr>
                  <w:t>_____________________________________</w:t>
                </w:r>
              </w:p>
              <w:p w14:paraId="2AA42EEB" w14:textId="3F7A5179" w:rsidR="0043274D" w:rsidRDefault="00EE43F6" w:rsidP="0043274D">
                <w:pPr>
                  <w:ind w:left="567" w:right="283"/>
                  <w:jc w:val="center"/>
                  <w:rPr>
                    <w:rFonts w:ascii="Calibri Light" w:eastAsia="Arial" w:hAnsi="Calibri Light"/>
                    <w:b/>
                    <w:sz w:val="20"/>
                    <w:szCs w:val="20"/>
                  </w:rPr>
                </w:pPr>
                <w:r w:rsidRPr="00AE36AC">
                  <w:rPr>
                    <w:rFonts w:ascii="Calibri Light" w:eastAsia="Arial" w:hAnsi="Calibri Light"/>
                    <w:b/>
                    <w:sz w:val="20"/>
                    <w:szCs w:val="20"/>
                  </w:rPr>
                  <w:t>_____________________________________</w:t>
                </w:r>
              </w:p>
              <w:p w14:paraId="5294675F" w14:textId="77777777" w:rsidR="005461EB" w:rsidRPr="00AE36AC" w:rsidRDefault="005461EB" w:rsidP="0043274D">
                <w:pPr>
                  <w:ind w:left="567" w:right="283"/>
                  <w:jc w:val="center"/>
                  <w:rPr>
                    <w:rFonts w:ascii="Calibri Light" w:eastAsia="Arial" w:hAnsi="Calibri Light"/>
                    <w:b/>
                    <w:sz w:val="20"/>
                    <w:szCs w:val="20"/>
                  </w:rPr>
                </w:pPr>
              </w:p>
              <w:p w14:paraId="58D3873D" w14:textId="77777777" w:rsidR="00EE43F6" w:rsidRPr="00AE36AC" w:rsidRDefault="00EE43F6" w:rsidP="00A125FF">
                <w:pPr>
                  <w:ind w:left="567" w:right="283"/>
                  <w:jc w:val="center"/>
                  <w:rPr>
                    <w:rFonts w:ascii="Calibri Light" w:eastAsia="Arial" w:hAnsi="Calibri Light"/>
                    <w:b/>
                    <w:sz w:val="20"/>
                    <w:szCs w:val="20"/>
                  </w:rPr>
                </w:pPr>
                <w:r w:rsidRPr="00AE36AC">
                  <w:rPr>
                    <w:rFonts w:ascii="Calibri Light" w:eastAsia="Arial" w:hAnsi="Calibri Light"/>
                    <w:b/>
                    <w:sz w:val="20"/>
                    <w:szCs w:val="20"/>
                  </w:rPr>
                  <w:t>__________________ /_________________/</w:t>
                </w:r>
              </w:p>
              <w:p w14:paraId="45F80EC5" w14:textId="77777777" w:rsidR="00EE43F6" w:rsidRPr="00AE36AC" w:rsidRDefault="00EE43F6" w:rsidP="00A125FF">
                <w:pPr>
                  <w:ind w:left="567" w:right="283"/>
                  <w:jc w:val="center"/>
                  <w:rPr>
                    <w:rFonts w:ascii="Calibri Light" w:eastAsia="Arial" w:hAnsi="Calibri Light"/>
                    <w:b/>
                    <w:sz w:val="20"/>
                    <w:szCs w:val="20"/>
                  </w:rPr>
                </w:pPr>
              </w:p>
            </w:tc>
          </w:tr>
        </w:sdtContent>
      </w:sdt>
    </w:tbl>
    <w:p w14:paraId="3EC4053C" w14:textId="77777777" w:rsidR="00EE43F6" w:rsidRPr="009734C7" w:rsidRDefault="00EE43F6" w:rsidP="007F5BCD">
      <w:pPr>
        <w:pStyle w:val="a3"/>
        <w:tabs>
          <w:tab w:val="left" w:pos="851"/>
        </w:tabs>
        <w:spacing w:after="120"/>
        <w:ind w:left="644" w:right="284"/>
        <w:contextualSpacing w:val="0"/>
        <w:jc w:val="both"/>
        <w:rPr>
          <w:rFonts w:eastAsia="PMingLiU"/>
          <w:lang w:eastAsia="en-IE"/>
        </w:rPr>
      </w:pPr>
    </w:p>
    <w:sectPr w:rsidR="00EE43F6" w:rsidRPr="009734C7" w:rsidSect="00E93473">
      <w:headerReference w:type="default" r:id="rId8"/>
      <w:footerReference w:type="default" r:id="rId9"/>
      <w:pgSz w:w="11906" w:h="16838"/>
      <w:pgMar w:top="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CB44F" w14:textId="77777777" w:rsidR="007F7562" w:rsidRDefault="007F7562" w:rsidP="009D225E">
      <w:r>
        <w:separator/>
      </w:r>
    </w:p>
  </w:endnote>
  <w:endnote w:type="continuationSeparator" w:id="0">
    <w:p w14:paraId="116916BF" w14:textId="77777777" w:rsidR="007F7562" w:rsidRDefault="007F7562" w:rsidP="009D2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7189074"/>
      <w:docPartObj>
        <w:docPartGallery w:val="Page Numbers (Bottom of Page)"/>
        <w:docPartUnique/>
      </w:docPartObj>
    </w:sdtPr>
    <w:sdtEndPr/>
    <w:sdtContent>
      <w:p w14:paraId="716738B9" w14:textId="0BC64F33" w:rsidR="00FB2E04" w:rsidRDefault="00FB2E0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0B12">
          <w:rPr>
            <w:noProof/>
          </w:rPr>
          <w:t>17</w:t>
        </w:r>
        <w:r>
          <w:fldChar w:fldCharType="end"/>
        </w:r>
      </w:p>
    </w:sdtContent>
  </w:sdt>
  <w:p w14:paraId="2A737271" w14:textId="77777777" w:rsidR="00FB2E04" w:rsidRDefault="00FB2E0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88855" w14:textId="77777777" w:rsidR="007F7562" w:rsidRDefault="007F7562" w:rsidP="009D225E">
      <w:r>
        <w:separator/>
      </w:r>
    </w:p>
  </w:footnote>
  <w:footnote w:type="continuationSeparator" w:id="0">
    <w:p w14:paraId="78BE7CC4" w14:textId="77777777" w:rsidR="007F7562" w:rsidRDefault="007F7562" w:rsidP="009D2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5D0B0" w14:textId="374B8B8C" w:rsidR="00FB2E04" w:rsidRDefault="009734C7" w:rsidP="00854F57">
    <w:pPr>
      <w:pStyle w:val="a6"/>
      <w:jc w:val="right"/>
      <w:rPr>
        <w:rFonts w:ascii="Calibri Light" w:hAnsi="Calibri Light"/>
        <w:sz w:val="21"/>
        <w:szCs w:val="21"/>
      </w:rPr>
    </w:pPr>
    <w:r w:rsidRPr="009734C7">
      <w:rPr>
        <w:rFonts w:ascii="Calibri Light" w:hAnsi="Calibri Light"/>
        <w:noProof/>
        <w:sz w:val="21"/>
        <w:szCs w:val="21"/>
        <w:lang w:eastAsia="ru-RU"/>
      </w:rPr>
      <w:drawing>
        <wp:anchor distT="0" distB="0" distL="114300" distR="114300" simplePos="0" relativeHeight="251658240" behindDoc="0" locked="0" layoutInCell="1" allowOverlap="1" wp14:anchorId="2F3F1A93" wp14:editId="0E3D1C7D">
          <wp:simplePos x="0" y="0"/>
          <wp:positionH relativeFrom="column">
            <wp:posOffset>348615</wp:posOffset>
          </wp:positionH>
          <wp:positionV relativeFrom="paragraph">
            <wp:posOffset>-201295</wp:posOffset>
          </wp:positionV>
          <wp:extent cx="1085850" cy="472816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7281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355D96" w14:textId="77777777" w:rsidR="00C8472A" w:rsidRPr="009734C7" w:rsidRDefault="00C8472A" w:rsidP="00C8472A">
    <w:pPr>
      <w:pStyle w:val="a6"/>
      <w:jc w:val="center"/>
      <w:rPr>
        <w:rFonts w:ascii="Calibri Light" w:hAnsi="Calibri Light"/>
        <w:sz w:val="21"/>
        <w:szCs w:val="21"/>
      </w:rPr>
    </w:pPr>
  </w:p>
  <w:p w14:paraId="2813BCD1" w14:textId="77777777" w:rsidR="00FB2E04" w:rsidRPr="009734C7" w:rsidRDefault="00FB2E04" w:rsidP="009D225E">
    <w:pPr>
      <w:pStyle w:val="a6"/>
      <w:jc w:val="right"/>
      <w:rPr>
        <w:rFonts w:ascii="Calibri Light" w:hAnsi="Calibri Light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05EEC"/>
    <w:multiLevelType w:val="multilevel"/>
    <w:tmpl w:val="F728631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C773DED"/>
    <w:multiLevelType w:val="multilevel"/>
    <w:tmpl w:val="66D801B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6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1393D63"/>
    <w:multiLevelType w:val="hybridMultilevel"/>
    <w:tmpl w:val="9B3CF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126BB"/>
    <w:multiLevelType w:val="multilevel"/>
    <w:tmpl w:val="FA924682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A891110"/>
    <w:multiLevelType w:val="hybridMultilevel"/>
    <w:tmpl w:val="3C2A8798"/>
    <w:lvl w:ilvl="0" w:tplc="1CD0AD7E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075958"/>
    <w:multiLevelType w:val="hybridMultilevel"/>
    <w:tmpl w:val="4B3CC64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F851FA"/>
    <w:multiLevelType w:val="multilevel"/>
    <w:tmpl w:val="CBFE61A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32731404"/>
    <w:multiLevelType w:val="hybridMultilevel"/>
    <w:tmpl w:val="0302B7B6"/>
    <w:lvl w:ilvl="0" w:tplc="3C2CCD50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C879F5"/>
    <w:multiLevelType w:val="multilevel"/>
    <w:tmpl w:val="DA2452E4"/>
    <w:lvl w:ilvl="0">
      <w:start w:val="17"/>
      <w:numFmt w:val="decimal"/>
      <w:lvlText w:val="%1."/>
      <w:lvlJc w:val="left"/>
      <w:pPr>
        <w:ind w:left="6738" w:hanging="36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4EF26F35"/>
    <w:multiLevelType w:val="multilevel"/>
    <w:tmpl w:val="2D64CE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70178D4"/>
    <w:multiLevelType w:val="hybridMultilevel"/>
    <w:tmpl w:val="57722550"/>
    <w:lvl w:ilvl="0" w:tplc="04190001">
      <w:start w:val="1"/>
      <w:numFmt w:val="bullet"/>
      <w:lvlText w:val="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1" w15:restartNumberingAfterBreak="0">
    <w:nsid w:val="67D81184"/>
    <w:multiLevelType w:val="multilevel"/>
    <w:tmpl w:val="752465A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6C776290"/>
    <w:multiLevelType w:val="multilevel"/>
    <w:tmpl w:val="7E90E4B2"/>
    <w:lvl w:ilvl="0">
      <w:start w:val="5"/>
      <w:numFmt w:val="decimal"/>
      <w:lvlText w:val="%1."/>
      <w:lvlJc w:val="left"/>
      <w:pPr>
        <w:ind w:left="673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7CF80199"/>
    <w:multiLevelType w:val="multilevel"/>
    <w:tmpl w:val="F728631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7D212129"/>
    <w:multiLevelType w:val="multilevel"/>
    <w:tmpl w:val="8EE43A5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9"/>
  </w:num>
  <w:num w:numId="4">
    <w:abstractNumId w:val="12"/>
  </w:num>
  <w:num w:numId="5">
    <w:abstractNumId w:val="7"/>
  </w:num>
  <w:num w:numId="6">
    <w:abstractNumId w:val="1"/>
  </w:num>
  <w:num w:numId="7">
    <w:abstractNumId w:val="8"/>
  </w:num>
  <w:num w:numId="8">
    <w:abstractNumId w:val="11"/>
  </w:num>
  <w:num w:numId="9">
    <w:abstractNumId w:val="10"/>
  </w:num>
  <w:num w:numId="10">
    <w:abstractNumId w:val="2"/>
  </w:num>
  <w:num w:numId="11">
    <w:abstractNumId w:val="4"/>
  </w:num>
  <w:num w:numId="12">
    <w:abstractNumId w:val="3"/>
  </w:num>
  <w:num w:numId="13">
    <w:abstractNumId w:val="13"/>
  </w:num>
  <w:num w:numId="14">
    <w:abstractNumId w:val="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A67"/>
    <w:rsid w:val="000017E1"/>
    <w:rsid w:val="00001B5F"/>
    <w:rsid w:val="00003493"/>
    <w:rsid w:val="00016604"/>
    <w:rsid w:val="0003547D"/>
    <w:rsid w:val="00043A40"/>
    <w:rsid w:val="00062D3D"/>
    <w:rsid w:val="0007441E"/>
    <w:rsid w:val="00086A39"/>
    <w:rsid w:val="00087229"/>
    <w:rsid w:val="00095D0A"/>
    <w:rsid w:val="000A0498"/>
    <w:rsid w:val="000A2770"/>
    <w:rsid w:val="000A4787"/>
    <w:rsid w:val="000D25B6"/>
    <w:rsid w:val="000E546F"/>
    <w:rsid w:val="000E6795"/>
    <w:rsid w:val="000F67B2"/>
    <w:rsid w:val="000F7C11"/>
    <w:rsid w:val="0010091A"/>
    <w:rsid w:val="00105EFA"/>
    <w:rsid w:val="001148B9"/>
    <w:rsid w:val="00121C7A"/>
    <w:rsid w:val="001268D1"/>
    <w:rsid w:val="001370A9"/>
    <w:rsid w:val="00137A80"/>
    <w:rsid w:val="00142B29"/>
    <w:rsid w:val="001520D7"/>
    <w:rsid w:val="0016315D"/>
    <w:rsid w:val="00185A70"/>
    <w:rsid w:val="00186434"/>
    <w:rsid w:val="001871E6"/>
    <w:rsid w:val="001957BF"/>
    <w:rsid w:val="00196659"/>
    <w:rsid w:val="001B07B7"/>
    <w:rsid w:val="001C3165"/>
    <w:rsid w:val="001C7097"/>
    <w:rsid w:val="001F6B86"/>
    <w:rsid w:val="001F7449"/>
    <w:rsid w:val="0020011E"/>
    <w:rsid w:val="00201454"/>
    <w:rsid w:val="0020421E"/>
    <w:rsid w:val="00204984"/>
    <w:rsid w:val="00210AC3"/>
    <w:rsid w:val="00210EE0"/>
    <w:rsid w:val="00226320"/>
    <w:rsid w:val="00237651"/>
    <w:rsid w:val="00262B64"/>
    <w:rsid w:val="002706D9"/>
    <w:rsid w:val="00277E4D"/>
    <w:rsid w:val="00286805"/>
    <w:rsid w:val="00293763"/>
    <w:rsid w:val="002A3950"/>
    <w:rsid w:val="002A63E2"/>
    <w:rsid w:val="002D150C"/>
    <w:rsid w:val="002D45FE"/>
    <w:rsid w:val="002E44F9"/>
    <w:rsid w:val="002E4AD5"/>
    <w:rsid w:val="0030773A"/>
    <w:rsid w:val="003113CA"/>
    <w:rsid w:val="00316A67"/>
    <w:rsid w:val="003331A3"/>
    <w:rsid w:val="00336CFB"/>
    <w:rsid w:val="00340C29"/>
    <w:rsid w:val="0034538F"/>
    <w:rsid w:val="0035334E"/>
    <w:rsid w:val="00354F26"/>
    <w:rsid w:val="00355A6D"/>
    <w:rsid w:val="0035703A"/>
    <w:rsid w:val="003627CB"/>
    <w:rsid w:val="003728C0"/>
    <w:rsid w:val="00374257"/>
    <w:rsid w:val="00385B47"/>
    <w:rsid w:val="003905C9"/>
    <w:rsid w:val="003968C1"/>
    <w:rsid w:val="00396CEB"/>
    <w:rsid w:val="003A09A2"/>
    <w:rsid w:val="003A20ED"/>
    <w:rsid w:val="003A7179"/>
    <w:rsid w:val="003B0D6E"/>
    <w:rsid w:val="003C4A63"/>
    <w:rsid w:val="003C7364"/>
    <w:rsid w:val="003D13A3"/>
    <w:rsid w:val="003D28BC"/>
    <w:rsid w:val="003E3912"/>
    <w:rsid w:val="003E4D32"/>
    <w:rsid w:val="003E5044"/>
    <w:rsid w:val="003F1FB3"/>
    <w:rsid w:val="003F6959"/>
    <w:rsid w:val="00402250"/>
    <w:rsid w:val="00403418"/>
    <w:rsid w:val="00406F3A"/>
    <w:rsid w:val="004115CB"/>
    <w:rsid w:val="00415B14"/>
    <w:rsid w:val="00426AA0"/>
    <w:rsid w:val="00427B1C"/>
    <w:rsid w:val="0043274D"/>
    <w:rsid w:val="0043425A"/>
    <w:rsid w:val="00442501"/>
    <w:rsid w:val="004449A4"/>
    <w:rsid w:val="00454061"/>
    <w:rsid w:val="004552B5"/>
    <w:rsid w:val="004625FC"/>
    <w:rsid w:val="00475C01"/>
    <w:rsid w:val="00485679"/>
    <w:rsid w:val="00486CBF"/>
    <w:rsid w:val="00486E58"/>
    <w:rsid w:val="004926F4"/>
    <w:rsid w:val="00493453"/>
    <w:rsid w:val="00494825"/>
    <w:rsid w:val="00496260"/>
    <w:rsid w:val="0049770E"/>
    <w:rsid w:val="004A7B88"/>
    <w:rsid w:val="004C1852"/>
    <w:rsid w:val="004C59CD"/>
    <w:rsid w:val="004C5A34"/>
    <w:rsid w:val="004E3362"/>
    <w:rsid w:val="004E48EC"/>
    <w:rsid w:val="004F1889"/>
    <w:rsid w:val="004F4FB0"/>
    <w:rsid w:val="00504DC0"/>
    <w:rsid w:val="00510056"/>
    <w:rsid w:val="00522285"/>
    <w:rsid w:val="00524B01"/>
    <w:rsid w:val="00530FC1"/>
    <w:rsid w:val="00536E07"/>
    <w:rsid w:val="00540CEA"/>
    <w:rsid w:val="005461EB"/>
    <w:rsid w:val="00560237"/>
    <w:rsid w:val="00570CB6"/>
    <w:rsid w:val="005728F9"/>
    <w:rsid w:val="00573853"/>
    <w:rsid w:val="005815E6"/>
    <w:rsid w:val="005A3441"/>
    <w:rsid w:val="005B546D"/>
    <w:rsid w:val="005D2BB1"/>
    <w:rsid w:val="00614C51"/>
    <w:rsid w:val="0061556E"/>
    <w:rsid w:val="00615973"/>
    <w:rsid w:val="00617CA9"/>
    <w:rsid w:val="0062026F"/>
    <w:rsid w:val="0062357F"/>
    <w:rsid w:val="00635D1C"/>
    <w:rsid w:val="0064501B"/>
    <w:rsid w:val="00664ADC"/>
    <w:rsid w:val="006759FB"/>
    <w:rsid w:val="00677C65"/>
    <w:rsid w:val="006826D0"/>
    <w:rsid w:val="00691856"/>
    <w:rsid w:val="006A07B3"/>
    <w:rsid w:val="006B16C9"/>
    <w:rsid w:val="006B570D"/>
    <w:rsid w:val="006D2360"/>
    <w:rsid w:val="006D26BD"/>
    <w:rsid w:val="006D390F"/>
    <w:rsid w:val="006D6E1B"/>
    <w:rsid w:val="006E3602"/>
    <w:rsid w:val="006F3B34"/>
    <w:rsid w:val="007013C3"/>
    <w:rsid w:val="00701811"/>
    <w:rsid w:val="007068EB"/>
    <w:rsid w:val="0071353C"/>
    <w:rsid w:val="0072276E"/>
    <w:rsid w:val="0073429C"/>
    <w:rsid w:val="00737113"/>
    <w:rsid w:val="00746699"/>
    <w:rsid w:val="00746D18"/>
    <w:rsid w:val="00750B12"/>
    <w:rsid w:val="007556FC"/>
    <w:rsid w:val="00766FB9"/>
    <w:rsid w:val="007741EC"/>
    <w:rsid w:val="00796620"/>
    <w:rsid w:val="007A09E0"/>
    <w:rsid w:val="007A7D5B"/>
    <w:rsid w:val="007B0A3A"/>
    <w:rsid w:val="007B379E"/>
    <w:rsid w:val="007B5EB9"/>
    <w:rsid w:val="007C0105"/>
    <w:rsid w:val="007C035E"/>
    <w:rsid w:val="007E0C76"/>
    <w:rsid w:val="007E365C"/>
    <w:rsid w:val="007F5BCD"/>
    <w:rsid w:val="007F7562"/>
    <w:rsid w:val="00803213"/>
    <w:rsid w:val="0080348B"/>
    <w:rsid w:val="00803B84"/>
    <w:rsid w:val="0080494C"/>
    <w:rsid w:val="00823593"/>
    <w:rsid w:val="00827B49"/>
    <w:rsid w:val="00854F57"/>
    <w:rsid w:val="00855AF0"/>
    <w:rsid w:val="008644C0"/>
    <w:rsid w:val="008716B7"/>
    <w:rsid w:val="00873EC7"/>
    <w:rsid w:val="00874C74"/>
    <w:rsid w:val="00875E51"/>
    <w:rsid w:val="008803E7"/>
    <w:rsid w:val="00883851"/>
    <w:rsid w:val="00890347"/>
    <w:rsid w:val="00890B7C"/>
    <w:rsid w:val="0089111F"/>
    <w:rsid w:val="00891B2A"/>
    <w:rsid w:val="008978D8"/>
    <w:rsid w:val="008A011A"/>
    <w:rsid w:val="008A5621"/>
    <w:rsid w:val="008A5D80"/>
    <w:rsid w:val="008B4451"/>
    <w:rsid w:val="008C59C6"/>
    <w:rsid w:val="008D2A27"/>
    <w:rsid w:val="008D5BAF"/>
    <w:rsid w:val="008F7AC5"/>
    <w:rsid w:val="009104B1"/>
    <w:rsid w:val="00934640"/>
    <w:rsid w:val="0093564E"/>
    <w:rsid w:val="00935DB0"/>
    <w:rsid w:val="00936C93"/>
    <w:rsid w:val="00941CE4"/>
    <w:rsid w:val="0095032A"/>
    <w:rsid w:val="00953F12"/>
    <w:rsid w:val="00963DC4"/>
    <w:rsid w:val="0097093B"/>
    <w:rsid w:val="0097189B"/>
    <w:rsid w:val="009734C7"/>
    <w:rsid w:val="00980381"/>
    <w:rsid w:val="009808B8"/>
    <w:rsid w:val="00984954"/>
    <w:rsid w:val="00985AEE"/>
    <w:rsid w:val="009900E6"/>
    <w:rsid w:val="009A4486"/>
    <w:rsid w:val="009B40C0"/>
    <w:rsid w:val="009B5E5B"/>
    <w:rsid w:val="009B7776"/>
    <w:rsid w:val="009D225E"/>
    <w:rsid w:val="009F5CAE"/>
    <w:rsid w:val="009F5EC2"/>
    <w:rsid w:val="00A02611"/>
    <w:rsid w:val="00A02B93"/>
    <w:rsid w:val="00A05489"/>
    <w:rsid w:val="00A07CCF"/>
    <w:rsid w:val="00A11718"/>
    <w:rsid w:val="00A125FF"/>
    <w:rsid w:val="00A12C19"/>
    <w:rsid w:val="00A13BB6"/>
    <w:rsid w:val="00A23F74"/>
    <w:rsid w:val="00A26C4D"/>
    <w:rsid w:val="00A42B4D"/>
    <w:rsid w:val="00A43292"/>
    <w:rsid w:val="00A45EC8"/>
    <w:rsid w:val="00A4687E"/>
    <w:rsid w:val="00A46AB2"/>
    <w:rsid w:val="00A538F2"/>
    <w:rsid w:val="00A60513"/>
    <w:rsid w:val="00A90198"/>
    <w:rsid w:val="00AA3FC7"/>
    <w:rsid w:val="00AB7348"/>
    <w:rsid w:val="00AC18C3"/>
    <w:rsid w:val="00AE289C"/>
    <w:rsid w:val="00AE3C81"/>
    <w:rsid w:val="00AE4A02"/>
    <w:rsid w:val="00AE5586"/>
    <w:rsid w:val="00AF2904"/>
    <w:rsid w:val="00AF2B46"/>
    <w:rsid w:val="00AF6A97"/>
    <w:rsid w:val="00B010BB"/>
    <w:rsid w:val="00B01C8A"/>
    <w:rsid w:val="00B03FDF"/>
    <w:rsid w:val="00B338F7"/>
    <w:rsid w:val="00B40E50"/>
    <w:rsid w:val="00B45DB0"/>
    <w:rsid w:val="00B4768B"/>
    <w:rsid w:val="00B52535"/>
    <w:rsid w:val="00B5302C"/>
    <w:rsid w:val="00B64AEA"/>
    <w:rsid w:val="00B712B8"/>
    <w:rsid w:val="00B74A37"/>
    <w:rsid w:val="00B8300D"/>
    <w:rsid w:val="00B918FB"/>
    <w:rsid w:val="00B92266"/>
    <w:rsid w:val="00BA1469"/>
    <w:rsid w:val="00BA4595"/>
    <w:rsid w:val="00BA7C79"/>
    <w:rsid w:val="00BB0F11"/>
    <w:rsid w:val="00BB76F9"/>
    <w:rsid w:val="00BC1F1D"/>
    <w:rsid w:val="00BC4511"/>
    <w:rsid w:val="00BC582D"/>
    <w:rsid w:val="00BC77A1"/>
    <w:rsid w:val="00BD02B5"/>
    <w:rsid w:val="00BD09BB"/>
    <w:rsid w:val="00BD6EFF"/>
    <w:rsid w:val="00BE25EA"/>
    <w:rsid w:val="00BE2D7B"/>
    <w:rsid w:val="00BE3204"/>
    <w:rsid w:val="00BE3A55"/>
    <w:rsid w:val="00BE5B17"/>
    <w:rsid w:val="00BE74AB"/>
    <w:rsid w:val="00BF148E"/>
    <w:rsid w:val="00C06968"/>
    <w:rsid w:val="00C06C27"/>
    <w:rsid w:val="00C12D49"/>
    <w:rsid w:val="00C15AC6"/>
    <w:rsid w:val="00C22195"/>
    <w:rsid w:val="00C461F6"/>
    <w:rsid w:val="00C532FF"/>
    <w:rsid w:val="00C617CA"/>
    <w:rsid w:val="00C630E8"/>
    <w:rsid w:val="00C64096"/>
    <w:rsid w:val="00C6649B"/>
    <w:rsid w:val="00C75FAF"/>
    <w:rsid w:val="00C82441"/>
    <w:rsid w:val="00C8472A"/>
    <w:rsid w:val="00C9299F"/>
    <w:rsid w:val="00C930E8"/>
    <w:rsid w:val="00C95964"/>
    <w:rsid w:val="00CA0620"/>
    <w:rsid w:val="00CA1B37"/>
    <w:rsid w:val="00CA57B8"/>
    <w:rsid w:val="00CA6572"/>
    <w:rsid w:val="00CD1F75"/>
    <w:rsid w:val="00CD4EE7"/>
    <w:rsid w:val="00CF7B3B"/>
    <w:rsid w:val="00D105F8"/>
    <w:rsid w:val="00D11F81"/>
    <w:rsid w:val="00D1303D"/>
    <w:rsid w:val="00D14685"/>
    <w:rsid w:val="00D1691A"/>
    <w:rsid w:val="00D22FE0"/>
    <w:rsid w:val="00D23C78"/>
    <w:rsid w:val="00D33AA4"/>
    <w:rsid w:val="00D36060"/>
    <w:rsid w:val="00D43117"/>
    <w:rsid w:val="00D44548"/>
    <w:rsid w:val="00D47CBC"/>
    <w:rsid w:val="00D514EB"/>
    <w:rsid w:val="00D56C67"/>
    <w:rsid w:val="00D73B9F"/>
    <w:rsid w:val="00D766B0"/>
    <w:rsid w:val="00D76EA4"/>
    <w:rsid w:val="00D811C2"/>
    <w:rsid w:val="00D86DD7"/>
    <w:rsid w:val="00D933D4"/>
    <w:rsid w:val="00D95B27"/>
    <w:rsid w:val="00DB5993"/>
    <w:rsid w:val="00DC7A4F"/>
    <w:rsid w:val="00DD1E72"/>
    <w:rsid w:val="00DE2A78"/>
    <w:rsid w:val="00DE2D56"/>
    <w:rsid w:val="00DE4C34"/>
    <w:rsid w:val="00DF0FFD"/>
    <w:rsid w:val="00E05C9B"/>
    <w:rsid w:val="00E1650D"/>
    <w:rsid w:val="00E21F90"/>
    <w:rsid w:val="00E25393"/>
    <w:rsid w:val="00E42F95"/>
    <w:rsid w:val="00E476A8"/>
    <w:rsid w:val="00E5017E"/>
    <w:rsid w:val="00E552B3"/>
    <w:rsid w:val="00E57EE6"/>
    <w:rsid w:val="00E6106B"/>
    <w:rsid w:val="00E742F3"/>
    <w:rsid w:val="00E84462"/>
    <w:rsid w:val="00E93473"/>
    <w:rsid w:val="00EB6235"/>
    <w:rsid w:val="00EB6D51"/>
    <w:rsid w:val="00EC7389"/>
    <w:rsid w:val="00ED2314"/>
    <w:rsid w:val="00EE43F6"/>
    <w:rsid w:val="00EF2B23"/>
    <w:rsid w:val="00EF7930"/>
    <w:rsid w:val="00EF7E5D"/>
    <w:rsid w:val="00F00059"/>
    <w:rsid w:val="00F006B6"/>
    <w:rsid w:val="00F00CFA"/>
    <w:rsid w:val="00F102E9"/>
    <w:rsid w:val="00F15888"/>
    <w:rsid w:val="00F15B00"/>
    <w:rsid w:val="00F17CD9"/>
    <w:rsid w:val="00F243B0"/>
    <w:rsid w:val="00F316CD"/>
    <w:rsid w:val="00F31F30"/>
    <w:rsid w:val="00F34753"/>
    <w:rsid w:val="00F34847"/>
    <w:rsid w:val="00F43191"/>
    <w:rsid w:val="00F667EB"/>
    <w:rsid w:val="00F90711"/>
    <w:rsid w:val="00F95362"/>
    <w:rsid w:val="00FA2961"/>
    <w:rsid w:val="00FA3219"/>
    <w:rsid w:val="00FA3724"/>
    <w:rsid w:val="00FA5CCE"/>
    <w:rsid w:val="00FA761C"/>
    <w:rsid w:val="00FA76E3"/>
    <w:rsid w:val="00FB2E04"/>
    <w:rsid w:val="00FB364D"/>
    <w:rsid w:val="00FB4BC6"/>
    <w:rsid w:val="00FB6401"/>
    <w:rsid w:val="00FC0CA7"/>
    <w:rsid w:val="00FC0DC6"/>
    <w:rsid w:val="00FD0A13"/>
    <w:rsid w:val="00FD1ABD"/>
    <w:rsid w:val="00FE7A33"/>
    <w:rsid w:val="00FF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599054"/>
  <w15:chartTrackingRefBased/>
  <w15:docId w15:val="{A494C516-FBA2-4E69-A5EF-020C1BFA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226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9226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226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26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266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2266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2266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2266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2266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2266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22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15AC6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9D2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D22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D225E"/>
  </w:style>
  <w:style w:type="paragraph" w:styleId="a8">
    <w:name w:val="footer"/>
    <w:basedOn w:val="a"/>
    <w:link w:val="a9"/>
    <w:uiPriority w:val="99"/>
    <w:unhideWhenUsed/>
    <w:rsid w:val="009D22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D225E"/>
  </w:style>
  <w:style w:type="character" w:customStyle="1" w:styleId="10">
    <w:name w:val="Заголовок 1 Знак"/>
    <w:basedOn w:val="a0"/>
    <w:link w:val="1"/>
    <w:uiPriority w:val="9"/>
    <w:rsid w:val="00B9226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9226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9226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92266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92266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92266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92266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92266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92266"/>
    <w:rPr>
      <w:rFonts w:asciiTheme="majorHAnsi" w:eastAsiaTheme="majorEastAsia" w:hAnsiTheme="majorHAnsi" w:cstheme="majorBidi"/>
    </w:rPr>
  </w:style>
  <w:style w:type="paragraph" w:styleId="aa">
    <w:name w:val="caption"/>
    <w:basedOn w:val="a"/>
    <w:next w:val="a"/>
    <w:uiPriority w:val="35"/>
    <w:semiHidden/>
    <w:unhideWhenUsed/>
    <w:rsid w:val="00B92266"/>
    <w:pPr>
      <w:spacing w:after="200"/>
    </w:pPr>
    <w:rPr>
      <w:i/>
      <w:iCs/>
      <w:color w:val="44546A" w:themeColor="text2"/>
      <w:sz w:val="18"/>
      <w:szCs w:val="18"/>
    </w:rPr>
  </w:style>
  <w:style w:type="paragraph" w:styleId="ab">
    <w:name w:val="Title"/>
    <w:basedOn w:val="a"/>
    <w:next w:val="a"/>
    <w:link w:val="ac"/>
    <w:uiPriority w:val="10"/>
    <w:qFormat/>
    <w:rsid w:val="00B9226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10"/>
    <w:rsid w:val="00B9226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d">
    <w:name w:val="Subtitle"/>
    <w:basedOn w:val="a"/>
    <w:next w:val="a"/>
    <w:link w:val="ae"/>
    <w:uiPriority w:val="11"/>
    <w:qFormat/>
    <w:rsid w:val="00B9226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e">
    <w:name w:val="Подзаголовок Знак"/>
    <w:basedOn w:val="a0"/>
    <w:link w:val="ad"/>
    <w:uiPriority w:val="11"/>
    <w:rsid w:val="00B92266"/>
    <w:rPr>
      <w:rFonts w:asciiTheme="majorHAnsi" w:eastAsiaTheme="majorEastAsia" w:hAnsiTheme="majorHAnsi"/>
      <w:sz w:val="24"/>
      <w:szCs w:val="24"/>
    </w:rPr>
  </w:style>
  <w:style w:type="character" w:styleId="af">
    <w:name w:val="Strong"/>
    <w:basedOn w:val="a0"/>
    <w:uiPriority w:val="22"/>
    <w:qFormat/>
    <w:rsid w:val="00B92266"/>
    <w:rPr>
      <w:b/>
      <w:bCs/>
    </w:rPr>
  </w:style>
  <w:style w:type="character" w:styleId="af0">
    <w:name w:val="Emphasis"/>
    <w:basedOn w:val="a0"/>
    <w:uiPriority w:val="20"/>
    <w:qFormat/>
    <w:rsid w:val="00B92266"/>
    <w:rPr>
      <w:rFonts w:asciiTheme="minorHAnsi" w:hAnsiTheme="minorHAnsi"/>
      <w:b/>
      <w:i/>
      <w:iCs/>
    </w:rPr>
  </w:style>
  <w:style w:type="paragraph" w:styleId="af1">
    <w:name w:val="No Spacing"/>
    <w:basedOn w:val="a"/>
    <w:uiPriority w:val="1"/>
    <w:qFormat/>
    <w:rsid w:val="00B92266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B92266"/>
    <w:rPr>
      <w:i/>
    </w:rPr>
  </w:style>
  <w:style w:type="character" w:customStyle="1" w:styleId="22">
    <w:name w:val="Цитата 2 Знак"/>
    <w:basedOn w:val="a0"/>
    <w:link w:val="21"/>
    <w:uiPriority w:val="29"/>
    <w:rsid w:val="00B92266"/>
    <w:rPr>
      <w:i/>
      <w:sz w:val="24"/>
      <w:szCs w:val="24"/>
    </w:rPr>
  </w:style>
  <w:style w:type="paragraph" w:styleId="af2">
    <w:name w:val="Intense Quote"/>
    <w:basedOn w:val="a"/>
    <w:next w:val="a"/>
    <w:link w:val="af3"/>
    <w:uiPriority w:val="30"/>
    <w:qFormat/>
    <w:rsid w:val="00B92266"/>
    <w:pPr>
      <w:ind w:left="720" w:right="720"/>
    </w:pPr>
    <w:rPr>
      <w:b/>
      <w:i/>
      <w:szCs w:val="22"/>
    </w:rPr>
  </w:style>
  <w:style w:type="character" w:customStyle="1" w:styleId="af3">
    <w:name w:val="Выделенная цитата Знак"/>
    <w:basedOn w:val="a0"/>
    <w:link w:val="af2"/>
    <w:uiPriority w:val="30"/>
    <w:rsid w:val="00B92266"/>
    <w:rPr>
      <w:b/>
      <w:i/>
      <w:sz w:val="24"/>
    </w:rPr>
  </w:style>
  <w:style w:type="character" w:styleId="af4">
    <w:name w:val="Subtle Emphasis"/>
    <w:uiPriority w:val="19"/>
    <w:qFormat/>
    <w:rsid w:val="00B92266"/>
    <w:rPr>
      <w:i/>
      <w:color w:val="5A5A5A" w:themeColor="text1" w:themeTint="A5"/>
    </w:rPr>
  </w:style>
  <w:style w:type="character" w:styleId="af5">
    <w:name w:val="Intense Emphasis"/>
    <w:basedOn w:val="a0"/>
    <w:uiPriority w:val="21"/>
    <w:qFormat/>
    <w:rsid w:val="00B92266"/>
    <w:rPr>
      <w:b/>
      <w:i/>
      <w:sz w:val="24"/>
      <w:szCs w:val="24"/>
      <w:u w:val="single"/>
    </w:rPr>
  </w:style>
  <w:style w:type="character" w:styleId="af6">
    <w:name w:val="Subtle Reference"/>
    <w:basedOn w:val="a0"/>
    <w:uiPriority w:val="31"/>
    <w:qFormat/>
    <w:rsid w:val="00B92266"/>
    <w:rPr>
      <w:sz w:val="24"/>
      <w:szCs w:val="24"/>
      <w:u w:val="single"/>
    </w:rPr>
  </w:style>
  <w:style w:type="character" w:styleId="af7">
    <w:name w:val="Intense Reference"/>
    <w:basedOn w:val="a0"/>
    <w:uiPriority w:val="32"/>
    <w:qFormat/>
    <w:rsid w:val="00B92266"/>
    <w:rPr>
      <w:b/>
      <w:sz w:val="24"/>
      <w:u w:val="single"/>
    </w:rPr>
  </w:style>
  <w:style w:type="character" w:styleId="af8">
    <w:name w:val="Book Title"/>
    <w:basedOn w:val="a0"/>
    <w:uiPriority w:val="33"/>
    <w:qFormat/>
    <w:rsid w:val="00B92266"/>
    <w:rPr>
      <w:rFonts w:asciiTheme="majorHAnsi" w:eastAsiaTheme="majorEastAsia" w:hAnsiTheme="majorHAnsi"/>
      <w:b/>
      <w:i/>
      <w:sz w:val="24"/>
      <w:szCs w:val="24"/>
    </w:rPr>
  </w:style>
  <w:style w:type="paragraph" w:styleId="af9">
    <w:name w:val="TOC Heading"/>
    <w:basedOn w:val="1"/>
    <w:next w:val="a"/>
    <w:uiPriority w:val="39"/>
    <w:semiHidden/>
    <w:unhideWhenUsed/>
    <w:qFormat/>
    <w:rsid w:val="00B92266"/>
    <w:pPr>
      <w:outlineLvl w:val="9"/>
    </w:pPr>
  </w:style>
  <w:style w:type="paragraph" w:styleId="afa">
    <w:name w:val="Balloon Text"/>
    <w:basedOn w:val="a"/>
    <w:link w:val="afb"/>
    <w:uiPriority w:val="99"/>
    <w:semiHidden/>
    <w:unhideWhenUsed/>
    <w:rsid w:val="00277E4D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277E4D"/>
    <w:rPr>
      <w:rFonts w:ascii="Segoe UI" w:hAnsi="Segoe UI" w:cs="Segoe UI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rsid w:val="00FA2961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FA2961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FA2961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FA2961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FA2961"/>
    <w:rPr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36CFB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E501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3DD3C4E5A84A94BC7ED04329142B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0E746C-B186-4A72-91D0-E7EB9C45D589}"/>
      </w:docPartPr>
      <w:docPartBody>
        <w:p w:rsidR="00B52A9A" w:rsidRDefault="00A44A63" w:rsidP="00A44A63">
          <w:pPr>
            <w:pStyle w:val="DE3DD3C4E5A84A94BC7ED04329142BEA"/>
          </w:pPr>
          <w:r w:rsidRPr="0018607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116B01BBC64BA0BE8807E22A2A32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F3F17A-4B3D-4A62-95C1-23A88E06B1E9}"/>
      </w:docPartPr>
      <w:docPartBody>
        <w:p w:rsidR="00B52A9A" w:rsidRDefault="00A44A63" w:rsidP="00A44A63">
          <w:pPr>
            <w:pStyle w:val="59116B01BBC64BA0BE8807E22A2A32E6"/>
          </w:pPr>
          <w:r w:rsidRPr="00186072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A63"/>
    <w:rsid w:val="00031C7E"/>
    <w:rsid w:val="00194AA7"/>
    <w:rsid w:val="002D49A5"/>
    <w:rsid w:val="003775E7"/>
    <w:rsid w:val="003F2855"/>
    <w:rsid w:val="00540C65"/>
    <w:rsid w:val="00575A3A"/>
    <w:rsid w:val="005943ED"/>
    <w:rsid w:val="005A1027"/>
    <w:rsid w:val="00632132"/>
    <w:rsid w:val="00787358"/>
    <w:rsid w:val="008C0F12"/>
    <w:rsid w:val="009353C2"/>
    <w:rsid w:val="00940326"/>
    <w:rsid w:val="009A46E8"/>
    <w:rsid w:val="00A31E95"/>
    <w:rsid w:val="00A44A63"/>
    <w:rsid w:val="00B52A9A"/>
    <w:rsid w:val="00BE4FE5"/>
    <w:rsid w:val="00D001DD"/>
    <w:rsid w:val="00D36245"/>
    <w:rsid w:val="00D6470A"/>
    <w:rsid w:val="00D67111"/>
    <w:rsid w:val="00F0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DE3DD3C4E5A84A94BC7ED04329142BEA">
    <w:name w:val="DE3DD3C4E5A84A94BC7ED04329142BEA"/>
    <w:rsid w:val="00A44A63"/>
  </w:style>
  <w:style w:type="paragraph" w:customStyle="1" w:styleId="59116B01BBC64BA0BE8807E22A2A32E6">
    <w:name w:val="59116B01BBC64BA0BE8807E22A2A32E6"/>
    <w:rsid w:val="00A44A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90712-43B7-44BD-AE0C-EB46AF348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16</Pages>
  <Words>7639</Words>
  <Characters>43545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Хлебников Кирилл Анатольевич</dc:creator>
  <cp:keywords/>
  <dc:description/>
  <cp:lastModifiedBy>Коничев Павел Евгеньевич</cp:lastModifiedBy>
  <cp:revision>9</cp:revision>
  <cp:lastPrinted>2021-06-04T10:56:00Z</cp:lastPrinted>
  <dcterms:created xsi:type="dcterms:W3CDTF">2023-01-17T09:26:00Z</dcterms:created>
  <dcterms:modified xsi:type="dcterms:W3CDTF">2023-01-19T08:43:00Z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be82917-d3ca-4c7f-b29e-73a17c5fc705_Enabled">
    <vt:lpwstr>True</vt:lpwstr>
  </property>
  <property fmtid="{D5CDD505-2E9C-101B-9397-08002B2CF9AE}" pid="3" name="MSIP_Label_0be82917-d3ca-4c7f-b29e-73a17c5fc705_SiteId">
    <vt:lpwstr>431c5d2f-32ef-4685-a5fb-fd56de2fc9da</vt:lpwstr>
  </property>
  <property fmtid="{D5CDD505-2E9C-101B-9397-08002B2CF9AE}" pid="4" name="MSIP_Label_0be82917-d3ca-4c7f-b29e-73a17c5fc705_Owner">
    <vt:lpwstr>out-Tsarev.AE@sberleasing.ru</vt:lpwstr>
  </property>
  <property fmtid="{D5CDD505-2E9C-101B-9397-08002B2CF9AE}" pid="5" name="MSIP_Label_0be82917-d3ca-4c7f-b29e-73a17c5fc705_SetDate">
    <vt:lpwstr>2019-08-02T08:54:24.2104276Z</vt:lpwstr>
  </property>
  <property fmtid="{D5CDD505-2E9C-101B-9397-08002B2CF9AE}" pid="6" name="MSIP_Label_0be82917-d3ca-4c7f-b29e-73a17c5fc705_Name">
    <vt:lpwstr>К-4</vt:lpwstr>
  </property>
  <property fmtid="{D5CDD505-2E9C-101B-9397-08002B2CF9AE}" pid="7" name="MSIP_Label_0be82917-d3ca-4c7f-b29e-73a17c5fc705_Application">
    <vt:lpwstr>Microsoft Azure Information Protection</vt:lpwstr>
  </property>
  <property fmtid="{D5CDD505-2E9C-101B-9397-08002B2CF9AE}" pid="8" name="MSIP_Label_0be82917-d3ca-4c7f-b29e-73a17c5fc705_ActionId">
    <vt:lpwstr>23469857-940f-4ed4-819c-a9b641fb5d04</vt:lpwstr>
  </property>
  <property fmtid="{D5CDD505-2E9C-101B-9397-08002B2CF9AE}" pid="9" name="MSIP_Label_0be82917-d3ca-4c7f-b29e-73a17c5fc705_Extended_MSFT_Method">
    <vt:lpwstr>Manual</vt:lpwstr>
  </property>
  <property fmtid="{D5CDD505-2E9C-101B-9397-08002B2CF9AE}" pid="10" name="Sensitivity">
    <vt:lpwstr>К-4</vt:lpwstr>
  </property>
</Properties>
</file>